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228EF624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23716">
        <w:rPr>
          <w:rFonts w:ascii="Arial" w:eastAsia="MS Mincho" w:hAnsi="Arial"/>
          <w:b/>
          <w:sz w:val="24"/>
          <w:szCs w:val="24"/>
          <w:lang w:val="en-GB" w:eastAsia="x-none"/>
        </w:rPr>
        <w:t>9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DC7554">
        <w:rPr>
          <w:rFonts w:ascii="Arial" w:eastAsia="MS Mincho" w:hAnsi="Arial"/>
          <w:b/>
          <w:sz w:val="24"/>
          <w:szCs w:val="24"/>
          <w:lang w:val="en-GB" w:eastAsia="x-none"/>
        </w:rPr>
        <w:t>8618</w:t>
      </w:r>
    </w:p>
    <w:p w14:paraId="6F9F5433" w14:textId="5F24BA64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F40F2E">
        <w:rPr>
          <w:rFonts w:ascii="Arial" w:eastAsia="MS Mincho" w:hAnsi="Arial"/>
          <w:b/>
          <w:sz w:val="24"/>
          <w:szCs w:val="24"/>
          <w:lang w:val="en-GB" w:eastAsia="x-none"/>
        </w:rPr>
        <w:t>August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C56FB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F40F2E">
        <w:rPr>
          <w:rFonts w:ascii="Arial" w:eastAsia="MS Mincho" w:hAnsi="Arial"/>
          <w:b/>
          <w:sz w:val="24"/>
          <w:szCs w:val="24"/>
          <w:lang w:val="en-GB" w:eastAsia="x-none"/>
        </w:rPr>
        <w:t>5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</w:t>
      </w:r>
      <w:r w:rsidR="00F40F2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August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C56FB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F40F2E">
        <w:rPr>
          <w:rFonts w:ascii="Arial" w:eastAsia="MS Mincho" w:hAnsi="Arial"/>
          <w:b/>
          <w:sz w:val="24"/>
          <w:szCs w:val="24"/>
          <w:lang w:val="en-GB" w:eastAsia="x-none"/>
        </w:rPr>
        <w:t>6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4F5DB82F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523716">
        <w:rPr>
          <w:rFonts w:ascii="Arial" w:hAnsi="Arial" w:cs="Arial"/>
          <w:b/>
          <w:bCs/>
          <w:sz w:val="24"/>
          <w:szCs w:val="20"/>
        </w:rPr>
        <w:t>5.2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158A9F4D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523716" w:rsidRPr="00523716">
        <w:rPr>
          <w:rFonts w:ascii="Arial" w:hAnsi="Arial" w:cs="Arial"/>
          <w:b/>
          <w:bCs/>
          <w:sz w:val="24"/>
          <w:szCs w:val="20"/>
        </w:rPr>
        <w:t>Discussion on XR traffic characteristics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2B58415" w14:textId="35B87C21" w:rsidR="0063106D" w:rsidRDefault="00205251" w:rsidP="009770BB">
      <w:pPr>
        <w:jc w:val="left"/>
        <w:rPr>
          <w:sz w:val="20"/>
          <w:szCs w:val="20"/>
        </w:rPr>
      </w:pPr>
      <w:proofErr w:type="spellStart"/>
      <w:r>
        <w:rPr>
          <w:sz w:val="20"/>
          <w:szCs w:val="20"/>
        </w:rPr>
        <w:t>E</w:t>
      </w:r>
      <w:r w:rsidRPr="00205251">
        <w:rPr>
          <w:sz w:val="20"/>
          <w:szCs w:val="20"/>
        </w:rPr>
        <w:t>Xtended</w:t>
      </w:r>
      <w:proofErr w:type="spellEnd"/>
      <w:r w:rsidRPr="00205251">
        <w:rPr>
          <w:sz w:val="20"/>
          <w:szCs w:val="20"/>
        </w:rPr>
        <w:t xml:space="preserve"> Reality (XR) </w:t>
      </w:r>
      <w:r>
        <w:rPr>
          <w:sz w:val="20"/>
          <w:szCs w:val="20"/>
        </w:rPr>
        <w:t>traffics</w:t>
      </w:r>
      <w:r w:rsidR="00A0642B" w:rsidRPr="00A0642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typically </w:t>
      </w:r>
      <w:r w:rsidR="00057FC9">
        <w:rPr>
          <w:sz w:val="20"/>
          <w:szCs w:val="20"/>
        </w:rPr>
        <w:t>involve</w:t>
      </w:r>
      <w:r w:rsidR="0063106D">
        <w:rPr>
          <w:sz w:val="20"/>
          <w:szCs w:val="20"/>
        </w:rPr>
        <w:t xml:space="preserve"> </w:t>
      </w:r>
      <w:r w:rsidR="00C94B7D">
        <w:rPr>
          <w:sz w:val="20"/>
          <w:szCs w:val="20"/>
        </w:rPr>
        <w:t xml:space="preserve">various concurrent </w:t>
      </w:r>
      <w:r w:rsidR="0063106D">
        <w:rPr>
          <w:sz w:val="20"/>
          <w:szCs w:val="20"/>
        </w:rPr>
        <w:t>streams</w:t>
      </w:r>
      <w:r w:rsidR="00057FC9">
        <w:rPr>
          <w:sz w:val="20"/>
          <w:szCs w:val="20"/>
        </w:rPr>
        <w:t xml:space="preserve"> of video, audio, and other </w:t>
      </w:r>
      <w:r w:rsidR="009E4ACB">
        <w:rPr>
          <w:sz w:val="20"/>
          <w:szCs w:val="20"/>
        </w:rPr>
        <w:t xml:space="preserve">types of </w:t>
      </w:r>
      <w:r w:rsidR="00057FC9">
        <w:rPr>
          <w:sz w:val="20"/>
          <w:szCs w:val="20"/>
        </w:rPr>
        <w:t>data (such as sensor</w:t>
      </w:r>
      <w:r w:rsidR="0039255A">
        <w:rPr>
          <w:sz w:val="20"/>
          <w:szCs w:val="20"/>
        </w:rPr>
        <w:t>/</w:t>
      </w:r>
      <w:r w:rsidR="00057FC9">
        <w:rPr>
          <w:sz w:val="20"/>
          <w:szCs w:val="20"/>
        </w:rPr>
        <w:t>pose</w:t>
      </w:r>
      <w:r w:rsidR="0039255A">
        <w:rPr>
          <w:sz w:val="20"/>
          <w:szCs w:val="20"/>
        </w:rPr>
        <w:t xml:space="preserve"> update and </w:t>
      </w:r>
      <w:r w:rsidR="00057FC9">
        <w:rPr>
          <w:sz w:val="20"/>
          <w:szCs w:val="20"/>
        </w:rPr>
        <w:t xml:space="preserve">control </w:t>
      </w:r>
      <w:r w:rsidR="0039255A">
        <w:rPr>
          <w:sz w:val="20"/>
          <w:szCs w:val="20"/>
        </w:rPr>
        <w:t>command</w:t>
      </w:r>
      <w:r w:rsidR="00057FC9">
        <w:rPr>
          <w:sz w:val="20"/>
          <w:szCs w:val="20"/>
        </w:rPr>
        <w:t xml:space="preserve">), each </w:t>
      </w:r>
      <w:r w:rsidR="0063106D">
        <w:rPr>
          <w:sz w:val="20"/>
          <w:szCs w:val="20"/>
        </w:rPr>
        <w:t>stream</w:t>
      </w:r>
      <w:r w:rsidR="00057FC9">
        <w:rPr>
          <w:sz w:val="20"/>
          <w:szCs w:val="20"/>
        </w:rPr>
        <w:t xml:space="preserve"> having its own periodicity, </w:t>
      </w:r>
      <w:r w:rsidR="0063106D">
        <w:rPr>
          <w:sz w:val="20"/>
          <w:szCs w:val="20"/>
        </w:rPr>
        <w:t xml:space="preserve">jitters, and QoS requirements. </w:t>
      </w:r>
      <w:r w:rsidR="009E4ACB">
        <w:rPr>
          <w:sz w:val="20"/>
          <w:szCs w:val="20"/>
        </w:rPr>
        <w:t xml:space="preserve">And within the video stream, </w:t>
      </w:r>
      <w:r w:rsidR="006B0E83">
        <w:rPr>
          <w:sz w:val="20"/>
          <w:szCs w:val="20"/>
        </w:rPr>
        <w:t xml:space="preserve">packets of </w:t>
      </w:r>
      <w:r w:rsidR="009E4ACB">
        <w:rPr>
          <w:sz w:val="20"/>
          <w:szCs w:val="20"/>
        </w:rPr>
        <w:t xml:space="preserve">different </w:t>
      </w:r>
      <w:r w:rsidR="006B0E83">
        <w:rPr>
          <w:sz w:val="20"/>
          <w:szCs w:val="20"/>
        </w:rPr>
        <w:t xml:space="preserve">types of </w:t>
      </w:r>
      <w:r w:rsidR="009E4ACB">
        <w:rPr>
          <w:sz w:val="20"/>
          <w:szCs w:val="20"/>
        </w:rPr>
        <w:t xml:space="preserve">application </w:t>
      </w:r>
      <w:r w:rsidR="0063410C">
        <w:rPr>
          <w:sz w:val="20"/>
          <w:szCs w:val="20"/>
        </w:rPr>
        <w:t xml:space="preserve">data </w:t>
      </w:r>
      <w:r w:rsidR="009E4ACB">
        <w:rPr>
          <w:sz w:val="20"/>
          <w:szCs w:val="20"/>
        </w:rPr>
        <w:t>units (</w:t>
      </w:r>
      <w:r w:rsidR="00585CBF">
        <w:rPr>
          <w:sz w:val="20"/>
          <w:szCs w:val="20"/>
        </w:rPr>
        <w:t>ADU</w:t>
      </w:r>
      <w:r w:rsidR="00795EE4">
        <w:rPr>
          <w:sz w:val="20"/>
          <w:szCs w:val="20"/>
        </w:rPr>
        <w:t>) (or</w:t>
      </w:r>
      <w:r w:rsidR="009E4ACB">
        <w:rPr>
          <w:sz w:val="20"/>
          <w:szCs w:val="20"/>
        </w:rPr>
        <w:t xml:space="preserve"> PDU set</w:t>
      </w:r>
      <w:r w:rsidR="00795EE4">
        <w:rPr>
          <w:sz w:val="20"/>
          <w:szCs w:val="20"/>
        </w:rPr>
        <w:t>s</w:t>
      </w:r>
      <w:r w:rsidR="009E4ACB">
        <w:rPr>
          <w:sz w:val="20"/>
          <w:szCs w:val="20"/>
        </w:rPr>
        <w:t>)</w:t>
      </w:r>
      <w:r w:rsidR="0045342E">
        <w:rPr>
          <w:sz w:val="20"/>
          <w:szCs w:val="20"/>
        </w:rPr>
        <w:t xml:space="preserve"> produced by </w:t>
      </w:r>
      <w:r w:rsidR="0063410C">
        <w:rPr>
          <w:sz w:val="20"/>
          <w:szCs w:val="20"/>
        </w:rPr>
        <w:t>the</w:t>
      </w:r>
      <w:r w:rsidR="00941C3E">
        <w:rPr>
          <w:sz w:val="20"/>
          <w:szCs w:val="20"/>
        </w:rPr>
        <w:t xml:space="preserve"> </w:t>
      </w:r>
      <w:r w:rsidR="0045342E">
        <w:rPr>
          <w:sz w:val="20"/>
          <w:szCs w:val="20"/>
        </w:rPr>
        <w:t xml:space="preserve">video CODEC, such as H.264 SVC and H.265, </w:t>
      </w:r>
      <w:r w:rsidR="009E4ACB">
        <w:rPr>
          <w:sz w:val="20"/>
          <w:szCs w:val="20"/>
        </w:rPr>
        <w:t xml:space="preserve">may have different </w:t>
      </w:r>
      <w:r w:rsidR="00960634">
        <w:rPr>
          <w:sz w:val="20"/>
          <w:szCs w:val="20"/>
        </w:rPr>
        <w:t xml:space="preserve">characteristics and </w:t>
      </w:r>
      <w:r w:rsidR="00941C3E">
        <w:rPr>
          <w:sz w:val="20"/>
          <w:szCs w:val="20"/>
        </w:rPr>
        <w:t xml:space="preserve">different </w:t>
      </w:r>
      <w:r w:rsidR="009E4ACB">
        <w:rPr>
          <w:sz w:val="20"/>
          <w:szCs w:val="20"/>
        </w:rPr>
        <w:t>QoS requirement</w:t>
      </w:r>
      <w:r w:rsidR="0045342E">
        <w:rPr>
          <w:sz w:val="20"/>
          <w:szCs w:val="20"/>
        </w:rPr>
        <w:t>s.</w:t>
      </w:r>
    </w:p>
    <w:p w14:paraId="722309D8" w14:textId="7A4BD6DF" w:rsidR="009770BB" w:rsidRPr="00EE3783" w:rsidRDefault="00EC149F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 w:rsidR="00960634">
        <w:rPr>
          <w:sz w:val="20"/>
          <w:szCs w:val="20"/>
        </w:rPr>
        <w:t xml:space="preserve">focus on </w:t>
      </w:r>
      <w:r w:rsidR="00C94B7D">
        <w:rPr>
          <w:sz w:val="20"/>
          <w:szCs w:val="20"/>
        </w:rPr>
        <w:t>some QoS</w:t>
      </w:r>
      <w:r w:rsidR="00941C3E">
        <w:rPr>
          <w:sz w:val="20"/>
          <w:szCs w:val="20"/>
        </w:rPr>
        <w:t xml:space="preserve"> </w:t>
      </w:r>
      <w:r w:rsidR="00F40F2E" w:rsidRPr="00F40F2E">
        <w:rPr>
          <w:sz w:val="20"/>
          <w:szCs w:val="20"/>
        </w:rPr>
        <w:t>characteristics</w:t>
      </w:r>
      <w:r w:rsidR="00960634">
        <w:rPr>
          <w:sz w:val="20"/>
          <w:szCs w:val="20"/>
        </w:rPr>
        <w:t xml:space="preserve"> o</w:t>
      </w:r>
      <w:r w:rsidR="00133614">
        <w:rPr>
          <w:sz w:val="20"/>
          <w:szCs w:val="20"/>
        </w:rPr>
        <w:t xml:space="preserve">f </w:t>
      </w:r>
      <w:r w:rsidR="0039255A">
        <w:rPr>
          <w:sz w:val="20"/>
          <w:szCs w:val="20"/>
        </w:rPr>
        <w:t xml:space="preserve">the </w:t>
      </w:r>
      <w:r w:rsidR="00133614">
        <w:rPr>
          <w:sz w:val="20"/>
          <w:szCs w:val="20"/>
        </w:rPr>
        <w:t xml:space="preserve">video </w:t>
      </w:r>
      <w:r w:rsidR="00C94B7D">
        <w:rPr>
          <w:sz w:val="20"/>
          <w:szCs w:val="20"/>
        </w:rPr>
        <w:t>traffics</w:t>
      </w:r>
      <w:r w:rsidR="00133614">
        <w:rPr>
          <w:sz w:val="20"/>
          <w:szCs w:val="20"/>
        </w:rPr>
        <w:t xml:space="preserve"> in XR</w:t>
      </w:r>
      <w:r w:rsidR="00941C3E">
        <w:rPr>
          <w:sz w:val="20"/>
          <w:szCs w:val="20"/>
        </w:rPr>
        <w:t xml:space="preserve"> application</w:t>
      </w:r>
      <w:r w:rsidR="0063410C">
        <w:rPr>
          <w:sz w:val="20"/>
          <w:szCs w:val="20"/>
        </w:rPr>
        <w:t>s</w:t>
      </w:r>
      <w:r w:rsidR="00333865">
        <w:rPr>
          <w:sz w:val="20"/>
          <w:szCs w:val="20"/>
        </w:rPr>
        <w:t xml:space="preserve">, as the audio </w:t>
      </w:r>
      <w:r w:rsidR="00941C3E">
        <w:rPr>
          <w:sz w:val="20"/>
          <w:szCs w:val="20"/>
        </w:rPr>
        <w:t xml:space="preserve">traffics </w:t>
      </w:r>
      <w:r w:rsidR="00333865">
        <w:rPr>
          <w:sz w:val="20"/>
          <w:szCs w:val="20"/>
        </w:rPr>
        <w:t xml:space="preserve">and other types of data </w:t>
      </w:r>
      <w:r w:rsidR="0039255A">
        <w:rPr>
          <w:sz w:val="20"/>
          <w:szCs w:val="20"/>
        </w:rPr>
        <w:t xml:space="preserve">traffics </w:t>
      </w:r>
      <w:r w:rsidR="00941C3E">
        <w:rPr>
          <w:sz w:val="20"/>
          <w:szCs w:val="20"/>
        </w:rPr>
        <w:t xml:space="preserve">in XR applications </w:t>
      </w:r>
      <w:r w:rsidR="0063410C">
        <w:rPr>
          <w:sz w:val="20"/>
          <w:szCs w:val="20"/>
        </w:rPr>
        <w:t xml:space="preserve">are not as challenging as the video traffics and </w:t>
      </w:r>
      <w:r w:rsidR="00333865">
        <w:rPr>
          <w:sz w:val="20"/>
          <w:szCs w:val="20"/>
        </w:rPr>
        <w:t xml:space="preserve">may be handled well by </w:t>
      </w:r>
      <w:r w:rsidR="00E7362F">
        <w:rPr>
          <w:sz w:val="20"/>
          <w:szCs w:val="20"/>
        </w:rPr>
        <w:t xml:space="preserve">the </w:t>
      </w:r>
      <w:r w:rsidR="00333865">
        <w:rPr>
          <w:sz w:val="20"/>
          <w:szCs w:val="20"/>
        </w:rPr>
        <w:t>existing mechanisms.</w:t>
      </w:r>
    </w:p>
    <w:p w14:paraId="16483CD3" w14:textId="387D8279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DE553CD" w14:textId="41B1B50F" w:rsidR="000D6BAC" w:rsidRDefault="000D6BAC" w:rsidP="000D6BAC">
      <w:pPr>
        <w:pStyle w:val="Heading2"/>
      </w:pPr>
      <w:r>
        <w:t>QoS characteristics</w:t>
      </w:r>
    </w:p>
    <w:p w14:paraId="492BDBBB" w14:textId="0A9FD11D" w:rsidR="00FC5F4F" w:rsidRPr="00585CBF" w:rsidRDefault="0066578D" w:rsidP="0066578D">
      <w:pPr>
        <w:rPr>
          <w:sz w:val="20"/>
          <w:szCs w:val="20"/>
        </w:rPr>
      </w:pPr>
      <w:r w:rsidRPr="00585CBF">
        <w:rPr>
          <w:sz w:val="20"/>
          <w:szCs w:val="20"/>
        </w:rPr>
        <w:t xml:space="preserve">The current </w:t>
      </w:r>
      <w:r w:rsidR="00A60920" w:rsidRPr="00585CBF">
        <w:rPr>
          <w:sz w:val="20"/>
          <w:szCs w:val="20"/>
        </w:rPr>
        <w:t xml:space="preserve">5G </w:t>
      </w:r>
      <w:r w:rsidRPr="00585CBF">
        <w:rPr>
          <w:sz w:val="20"/>
          <w:szCs w:val="20"/>
        </w:rPr>
        <w:t xml:space="preserve">QoS </w:t>
      </w:r>
      <w:r w:rsidR="00A60920" w:rsidRPr="00585CBF">
        <w:rPr>
          <w:sz w:val="20"/>
          <w:szCs w:val="20"/>
        </w:rPr>
        <w:t>model</w:t>
      </w:r>
      <w:r w:rsidRPr="00585CBF">
        <w:rPr>
          <w:sz w:val="20"/>
          <w:szCs w:val="20"/>
        </w:rPr>
        <w:t xml:space="preserve"> is based on QoS flows, </w:t>
      </w:r>
      <w:r w:rsidR="00BF0054" w:rsidRPr="00585CBF">
        <w:rPr>
          <w:sz w:val="20"/>
          <w:szCs w:val="20"/>
        </w:rPr>
        <w:t>where</w:t>
      </w:r>
      <w:r w:rsidRPr="00585CBF">
        <w:rPr>
          <w:sz w:val="20"/>
          <w:szCs w:val="20"/>
        </w:rPr>
        <w:t xml:space="preserve"> the QoS parameters </w:t>
      </w:r>
      <w:r w:rsidR="00BF0054" w:rsidRPr="00585CBF">
        <w:rPr>
          <w:sz w:val="20"/>
          <w:szCs w:val="20"/>
        </w:rPr>
        <w:t xml:space="preserve">configured </w:t>
      </w:r>
      <w:r w:rsidRPr="00585CBF">
        <w:rPr>
          <w:sz w:val="20"/>
          <w:szCs w:val="20"/>
        </w:rPr>
        <w:t xml:space="preserve">for a QoS flow apply to all data packets of that QoS flow. However, </w:t>
      </w:r>
      <w:r w:rsidR="00D02D3B" w:rsidRPr="00585CBF">
        <w:rPr>
          <w:sz w:val="20"/>
          <w:szCs w:val="20"/>
        </w:rPr>
        <w:t xml:space="preserve">it may be beneficial to handle </w:t>
      </w:r>
      <w:r w:rsidRPr="00585CBF">
        <w:rPr>
          <w:sz w:val="20"/>
          <w:szCs w:val="20"/>
        </w:rPr>
        <w:t xml:space="preserve">packets </w:t>
      </w:r>
      <w:r w:rsidR="00D02D3B" w:rsidRPr="00585CBF">
        <w:rPr>
          <w:sz w:val="20"/>
          <w:szCs w:val="20"/>
        </w:rPr>
        <w:t>of</w:t>
      </w:r>
      <w:r w:rsidRPr="00585CBF">
        <w:rPr>
          <w:sz w:val="20"/>
          <w:szCs w:val="20"/>
        </w:rPr>
        <w:t xml:space="preserve"> different types of </w:t>
      </w:r>
      <w:r w:rsidR="00795EE4">
        <w:rPr>
          <w:sz w:val="20"/>
          <w:szCs w:val="20"/>
        </w:rPr>
        <w:t>PDU set</w:t>
      </w:r>
      <w:r w:rsidR="00D02D3B" w:rsidRPr="00585CBF">
        <w:rPr>
          <w:sz w:val="20"/>
          <w:szCs w:val="20"/>
        </w:rPr>
        <w:t xml:space="preserve"> within a same video stream by applying different QoS parameters</w:t>
      </w:r>
      <w:r w:rsidR="00BF0054" w:rsidRPr="00585CBF">
        <w:rPr>
          <w:sz w:val="20"/>
          <w:szCs w:val="20"/>
        </w:rPr>
        <w:t xml:space="preserve">, </w:t>
      </w:r>
      <w:r w:rsidRPr="00585CBF">
        <w:rPr>
          <w:sz w:val="20"/>
          <w:szCs w:val="20"/>
        </w:rPr>
        <w:t>e.g</w:t>
      </w:r>
      <w:r w:rsidR="00FC5F4F" w:rsidRPr="00585CBF">
        <w:rPr>
          <w:sz w:val="20"/>
          <w:szCs w:val="20"/>
        </w:rPr>
        <w:t>.</w:t>
      </w:r>
      <w:r w:rsidRPr="00585CBF">
        <w:rPr>
          <w:sz w:val="20"/>
          <w:szCs w:val="20"/>
        </w:rPr>
        <w:t xml:space="preserve">, </w:t>
      </w:r>
      <w:r w:rsidR="00D02D3B" w:rsidRPr="00585CBF">
        <w:rPr>
          <w:sz w:val="20"/>
          <w:szCs w:val="20"/>
        </w:rPr>
        <w:t xml:space="preserve">different QoS parameters for </w:t>
      </w:r>
      <w:r w:rsidR="00FC5F4F" w:rsidRPr="00585CBF">
        <w:rPr>
          <w:sz w:val="20"/>
          <w:szCs w:val="20"/>
        </w:rPr>
        <w:t>intra-coding (</w:t>
      </w:r>
      <w:r w:rsidRPr="00585CBF">
        <w:rPr>
          <w:sz w:val="20"/>
          <w:szCs w:val="20"/>
        </w:rPr>
        <w:t>I</w:t>
      </w:r>
      <w:r w:rsidR="00FC5F4F" w:rsidRPr="00585CBF">
        <w:rPr>
          <w:sz w:val="20"/>
          <w:szCs w:val="20"/>
        </w:rPr>
        <w:t>) picture</w:t>
      </w:r>
      <w:r w:rsidRPr="00585CBF">
        <w:rPr>
          <w:sz w:val="20"/>
          <w:szCs w:val="20"/>
        </w:rPr>
        <w:t xml:space="preserve"> vs.</w:t>
      </w:r>
      <w:r w:rsidR="000B0950" w:rsidRPr="00585CBF">
        <w:rPr>
          <w:sz w:val="20"/>
          <w:szCs w:val="20"/>
        </w:rPr>
        <w:t xml:space="preserve"> for </w:t>
      </w:r>
      <w:r w:rsidR="00FC5F4F" w:rsidRPr="00585CBF">
        <w:rPr>
          <w:sz w:val="20"/>
          <w:szCs w:val="20"/>
        </w:rPr>
        <w:t>predictive coding (</w:t>
      </w:r>
      <w:r w:rsidRPr="00585CBF">
        <w:rPr>
          <w:sz w:val="20"/>
          <w:szCs w:val="20"/>
        </w:rPr>
        <w:t>P</w:t>
      </w:r>
      <w:r w:rsidR="00FC5F4F" w:rsidRPr="00585CBF">
        <w:rPr>
          <w:sz w:val="20"/>
          <w:szCs w:val="20"/>
        </w:rPr>
        <w:t>) picture</w:t>
      </w:r>
      <w:r w:rsidRPr="00585CBF">
        <w:rPr>
          <w:sz w:val="20"/>
          <w:szCs w:val="20"/>
        </w:rPr>
        <w:t xml:space="preserve">, or </w:t>
      </w:r>
      <w:r w:rsidR="00D02D3B" w:rsidRPr="00585CBF">
        <w:rPr>
          <w:sz w:val="20"/>
          <w:szCs w:val="20"/>
        </w:rPr>
        <w:t xml:space="preserve">different QoS parameters for </w:t>
      </w:r>
      <w:r w:rsidRPr="00585CBF">
        <w:rPr>
          <w:sz w:val="20"/>
          <w:szCs w:val="20"/>
        </w:rPr>
        <w:t xml:space="preserve">base layer vs. </w:t>
      </w:r>
      <w:r w:rsidR="000B0950" w:rsidRPr="00585CBF">
        <w:rPr>
          <w:sz w:val="20"/>
          <w:szCs w:val="20"/>
        </w:rPr>
        <w:t xml:space="preserve">for </w:t>
      </w:r>
      <w:r w:rsidRPr="00585CBF">
        <w:rPr>
          <w:sz w:val="20"/>
          <w:szCs w:val="20"/>
        </w:rPr>
        <w:t>enh</w:t>
      </w:r>
      <w:r w:rsidR="00A60920" w:rsidRPr="00585CBF">
        <w:rPr>
          <w:sz w:val="20"/>
          <w:szCs w:val="20"/>
        </w:rPr>
        <w:t xml:space="preserve">ancement layer. </w:t>
      </w:r>
    </w:p>
    <w:p w14:paraId="32C6F3A0" w14:textId="4EDDA81E" w:rsidR="0066578D" w:rsidRPr="00585CBF" w:rsidRDefault="00A60920" w:rsidP="0066578D">
      <w:pPr>
        <w:rPr>
          <w:sz w:val="20"/>
          <w:szCs w:val="20"/>
        </w:rPr>
      </w:pPr>
      <w:r w:rsidRPr="00585CBF">
        <w:rPr>
          <w:sz w:val="20"/>
          <w:szCs w:val="20"/>
        </w:rPr>
        <w:t>Tak</w:t>
      </w:r>
      <w:r w:rsidR="00585CBF" w:rsidRPr="00585CBF">
        <w:rPr>
          <w:sz w:val="20"/>
          <w:szCs w:val="20"/>
        </w:rPr>
        <w:t>ing</w:t>
      </w:r>
      <w:r w:rsidRPr="00585CBF">
        <w:rPr>
          <w:sz w:val="20"/>
          <w:szCs w:val="20"/>
        </w:rPr>
        <w:t xml:space="preserve"> </w:t>
      </w:r>
      <w:r w:rsidR="00DA294D" w:rsidRPr="00585CBF">
        <w:rPr>
          <w:sz w:val="20"/>
          <w:szCs w:val="20"/>
        </w:rPr>
        <w:t xml:space="preserve">the </w:t>
      </w:r>
      <w:r w:rsidR="0040159C" w:rsidRPr="00585CBF">
        <w:rPr>
          <w:sz w:val="20"/>
          <w:szCs w:val="20"/>
        </w:rPr>
        <w:t xml:space="preserve">priority level </w:t>
      </w:r>
      <w:r w:rsidRPr="00585CBF">
        <w:rPr>
          <w:sz w:val="20"/>
          <w:szCs w:val="20"/>
        </w:rPr>
        <w:t xml:space="preserve">for an example, </w:t>
      </w:r>
      <w:r w:rsidR="00FC5F4F" w:rsidRPr="00585CBF">
        <w:rPr>
          <w:sz w:val="20"/>
          <w:szCs w:val="20"/>
        </w:rPr>
        <w:t xml:space="preserve">as </w:t>
      </w:r>
      <w:r w:rsidR="009502A2" w:rsidRPr="00585CBF">
        <w:rPr>
          <w:sz w:val="20"/>
          <w:szCs w:val="20"/>
        </w:rPr>
        <w:t>I</w:t>
      </w:r>
      <w:r w:rsidR="00FC5F4F" w:rsidRPr="00585CBF">
        <w:rPr>
          <w:sz w:val="20"/>
          <w:szCs w:val="20"/>
        </w:rPr>
        <w:t xml:space="preserve"> picture </w:t>
      </w:r>
      <w:r w:rsidR="009502A2" w:rsidRPr="00585CBF">
        <w:rPr>
          <w:sz w:val="20"/>
          <w:szCs w:val="20"/>
        </w:rPr>
        <w:t>(</w:t>
      </w:r>
      <w:r w:rsidR="00FC5F4F" w:rsidRPr="00585CBF">
        <w:rPr>
          <w:sz w:val="20"/>
          <w:szCs w:val="20"/>
        </w:rPr>
        <w:t>or base layer</w:t>
      </w:r>
      <w:r w:rsidR="0040159C" w:rsidRPr="00585CBF">
        <w:rPr>
          <w:sz w:val="20"/>
          <w:szCs w:val="20"/>
        </w:rPr>
        <w:t xml:space="preserve"> of a picture</w:t>
      </w:r>
      <w:r w:rsidR="009502A2" w:rsidRPr="00585CBF">
        <w:rPr>
          <w:sz w:val="20"/>
          <w:szCs w:val="20"/>
        </w:rPr>
        <w:t>)</w:t>
      </w:r>
      <w:r w:rsidR="00FC5F4F" w:rsidRPr="00585CBF">
        <w:rPr>
          <w:sz w:val="20"/>
          <w:szCs w:val="20"/>
        </w:rPr>
        <w:t xml:space="preserve"> </w:t>
      </w:r>
      <w:r w:rsidR="0040159C" w:rsidRPr="00585CBF">
        <w:rPr>
          <w:sz w:val="20"/>
          <w:szCs w:val="20"/>
        </w:rPr>
        <w:t>is</w:t>
      </w:r>
      <w:r w:rsidR="00FC5F4F" w:rsidRPr="00585CBF">
        <w:rPr>
          <w:sz w:val="20"/>
          <w:szCs w:val="20"/>
        </w:rPr>
        <w:t xml:space="preserve"> used as a reference picture for </w:t>
      </w:r>
      <w:r w:rsidR="009502A2" w:rsidRPr="00585CBF">
        <w:rPr>
          <w:sz w:val="20"/>
          <w:szCs w:val="20"/>
        </w:rPr>
        <w:t>P picture (or enhancement layer</w:t>
      </w:r>
      <w:r w:rsidR="0040159C" w:rsidRPr="00585CBF">
        <w:rPr>
          <w:sz w:val="20"/>
          <w:szCs w:val="20"/>
        </w:rPr>
        <w:t xml:space="preserve"> of the picture</w:t>
      </w:r>
      <w:r w:rsidR="009502A2" w:rsidRPr="00585CBF">
        <w:rPr>
          <w:sz w:val="20"/>
          <w:szCs w:val="20"/>
        </w:rPr>
        <w:t xml:space="preserve">), </w:t>
      </w:r>
      <w:r w:rsidR="0040159C" w:rsidRPr="00585CBF">
        <w:rPr>
          <w:sz w:val="20"/>
          <w:szCs w:val="20"/>
        </w:rPr>
        <w:t>packets belonging to I picture (or base layer)</w:t>
      </w:r>
      <w:r w:rsidR="009502A2" w:rsidRPr="00585CBF">
        <w:rPr>
          <w:sz w:val="20"/>
          <w:szCs w:val="20"/>
        </w:rPr>
        <w:t xml:space="preserve"> </w:t>
      </w:r>
      <w:r w:rsidR="00585CBF" w:rsidRPr="00585CBF">
        <w:rPr>
          <w:sz w:val="20"/>
          <w:szCs w:val="20"/>
        </w:rPr>
        <w:t>c</w:t>
      </w:r>
      <w:r w:rsidR="009502A2" w:rsidRPr="00585CBF">
        <w:rPr>
          <w:sz w:val="20"/>
          <w:szCs w:val="20"/>
        </w:rPr>
        <w:t xml:space="preserve">ould have a higher priority level </w:t>
      </w:r>
      <w:r w:rsidR="0040159C" w:rsidRPr="00585CBF">
        <w:rPr>
          <w:sz w:val="20"/>
          <w:szCs w:val="20"/>
        </w:rPr>
        <w:t>than packets belonging to P picture (or enhancement layer).</w:t>
      </w:r>
    </w:p>
    <w:p w14:paraId="0549C7F1" w14:textId="427D9EB0" w:rsidR="00BE0627" w:rsidRPr="00585CBF" w:rsidRDefault="0040159C" w:rsidP="0066578D">
      <w:pPr>
        <w:rPr>
          <w:sz w:val="20"/>
          <w:szCs w:val="20"/>
        </w:rPr>
      </w:pPr>
      <w:r w:rsidRPr="00585CBF">
        <w:rPr>
          <w:sz w:val="20"/>
          <w:szCs w:val="20"/>
        </w:rPr>
        <w:t xml:space="preserve">For </w:t>
      </w:r>
      <w:r w:rsidR="006F54A3" w:rsidRPr="00585CBF">
        <w:rPr>
          <w:sz w:val="20"/>
          <w:szCs w:val="20"/>
        </w:rPr>
        <w:t>the same</w:t>
      </w:r>
      <w:r w:rsidRPr="00585CBF">
        <w:rPr>
          <w:sz w:val="20"/>
          <w:szCs w:val="20"/>
        </w:rPr>
        <w:t xml:space="preserve"> reason</w:t>
      </w:r>
      <w:r w:rsidR="00585CBF" w:rsidRPr="00585CBF">
        <w:rPr>
          <w:sz w:val="20"/>
          <w:szCs w:val="20"/>
        </w:rPr>
        <w:t xml:space="preserve"> of inter-PDU-set dependency</w:t>
      </w:r>
      <w:r w:rsidRPr="00585CBF">
        <w:rPr>
          <w:sz w:val="20"/>
          <w:szCs w:val="20"/>
        </w:rPr>
        <w:t>,</w:t>
      </w:r>
      <w:r w:rsidR="006F54A3" w:rsidRPr="00585CBF">
        <w:rPr>
          <w:sz w:val="20"/>
          <w:szCs w:val="20"/>
        </w:rPr>
        <w:t xml:space="preserve"> a higher transmission reliability may be required </w:t>
      </w:r>
      <w:r w:rsidR="00BF0054" w:rsidRPr="00585CBF">
        <w:rPr>
          <w:sz w:val="20"/>
          <w:szCs w:val="20"/>
        </w:rPr>
        <w:t>for packets of</w:t>
      </w:r>
      <w:r w:rsidR="006F54A3" w:rsidRPr="00585CBF">
        <w:rPr>
          <w:sz w:val="20"/>
          <w:szCs w:val="20"/>
        </w:rPr>
        <w:t xml:space="preserve"> I picture (or base layer) than </w:t>
      </w:r>
      <w:r w:rsidR="00BF0054" w:rsidRPr="00585CBF">
        <w:rPr>
          <w:sz w:val="20"/>
          <w:szCs w:val="20"/>
        </w:rPr>
        <w:t xml:space="preserve">packets of </w:t>
      </w:r>
      <w:r w:rsidR="006F54A3" w:rsidRPr="00585CBF">
        <w:rPr>
          <w:sz w:val="20"/>
          <w:szCs w:val="20"/>
        </w:rPr>
        <w:t>P picture (or enhancement layer).</w:t>
      </w:r>
      <w:r w:rsidRPr="00585CBF">
        <w:rPr>
          <w:sz w:val="20"/>
          <w:szCs w:val="20"/>
        </w:rPr>
        <w:t xml:space="preserve"> </w:t>
      </w:r>
      <w:r w:rsidR="006F54A3" w:rsidRPr="00585CBF">
        <w:rPr>
          <w:sz w:val="20"/>
          <w:szCs w:val="20"/>
        </w:rPr>
        <w:t xml:space="preserve">Hence, </w:t>
      </w:r>
      <w:r w:rsidRPr="00585CBF">
        <w:rPr>
          <w:sz w:val="20"/>
          <w:szCs w:val="20"/>
        </w:rPr>
        <w:t xml:space="preserve">the packet error rate (PER) </w:t>
      </w:r>
      <w:r w:rsidR="006F54A3" w:rsidRPr="00585CBF">
        <w:rPr>
          <w:sz w:val="20"/>
          <w:szCs w:val="20"/>
        </w:rPr>
        <w:t>(</w:t>
      </w:r>
      <w:r w:rsidRPr="00585CBF">
        <w:rPr>
          <w:sz w:val="20"/>
          <w:szCs w:val="20"/>
        </w:rPr>
        <w:t xml:space="preserve">or PDU set error rate (PSER) being </w:t>
      </w:r>
      <w:r w:rsidR="00BF0054" w:rsidRPr="00585CBF">
        <w:rPr>
          <w:sz w:val="20"/>
          <w:szCs w:val="20"/>
        </w:rPr>
        <w:t>introduced</w:t>
      </w:r>
      <w:r w:rsidRPr="00585CBF">
        <w:rPr>
          <w:sz w:val="20"/>
          <w:szCs w:val="20"/>
        </w:rPr>
        <w:t xml:space="preserve"> by SA2 for XRM</w:t>
      </w:r>
      <w:r w:rsidR="006F54A3" w:rsidRPr="00585CBF">
        <w:rPr>
          <w:sz w:val="20"/>
          <w:szCs w:val="20"/>
        </w:rPr>
        <w:t>)</w:t>
      </w:r>
      <w:r w:rsidRPr="00585CBF">
        <w:rPr>
          <w:sz w:val="20"/>
          <w:szCs w:val="20"/>
        </w:rPr>
        <w:t xml:space="preserve"> for</w:t>
      </w:r>
      <w:r w:rsidR="006F54A3" w:rsidRPr="00585CBF">
        <w:rPr>
          <w:sz w:val="20"/>
          <w:szCs w:val="20"/>
        </w:rPr>
        <w:t xml:space="preserve"> </w:t>
      </w:r>
      <w:r w:rsidRPr="00585CBF">
        <w:rPr>
          <w:sz w:val="20"/>
          <w:szCs w:val="20"/>
        </w:rPr>
        <w:t>I picture</w:t>
      </w:r>
      <w:r w:rsidR="0063410C" w:rsidRPr="00585CBF">
        <w:rPr>
          <w:sz w:val="20"/>
          <w:szCs w:val="20"/>
        </w:rPr>
        <w:t xml:space="preserve"> (or base layer) </w:t>
      </w:r>
      <w:r w:rsidR="00585CBF" w:rsidRPr="00585CBF">
        <w:rPr>
          <w:sz w:val="20"/>
          <w:szCs w:val="20"/>
        </w:rPr>
        <w:t>c</w:t>
      </w:r>
      <w:r w:rsidRPr="00585CBF">
        <w:rPr>
          <w:sz w:val="20"/>
          <w:szCs w:val="20"/>
        </w:rPr>
        <w:t xml:space="preserve">ould be lower than </w:t>
      </w:r>
      <w:r w:rsidR="004E299F" w:rsidRPr="00585CBF">
        <w:rPr>
          <w:sz w:val="20"/>
          <w:szCs w:val="20"/>
        </w:rPr>
        <w:t>that for P picture</w:t>
      </w:r>
      <w:r w:rsidR="0063410C" w:rsidRPr="00585CBF">
        <w:rPr>
          <w:sz w:val="20"/>
          <w:szCs w:val="20"/>
        </w:rPr>
        <w:t xml:space="preserve"> (or enhancement layer). </w:t>
      </w:r>
    </w:p>
    <w:p w14:paraId="4E609CCE" w14:textId="3DFADCBA" w:rsidR="005D4C01" w:rsidRPr="00585CBF" w:rsidRDefault="00BE0627" w:rsidP="00FC620E">
      <w:pPr>
        <w:rPr>
          <w:sz w:val="20"/>
          <w:szCs w:val="20"/>
        </w:rPr>
      </w:pPr>
      <w:r w:rsidRPr="00585CBF">
        <w:rPr>
          <w:sz w:val="20"/>
          <w:szCs w:val="20"/>
        </w:rPr>
        <w:t xml:space="preserve">Due to better </w:t>
      </w:r>
      <w:r w:rsidR="00FC620E" w:rsidRPr="00585CBF">
        <w:rPr>
          <w:sz w:val="20"/>
          <w:szCs w:val="20"/>
        </w:rPr>
        <w:t xml:space="preserve">compression </w:t>
      </w:r>
      <w:r w:rsidRPr="00585CBF">
        <w:rPr>
          <w:sz w:val="20"/>
          <w:szCs w:val="20"/>
        </w:rPr>
        <w:t xml:space="preserve">efficiency </w:t>
      </w:r>
      <w:r w:rsidR="00FC620E" w:rsidRPr="00585CBF">
        <w:rPr>
          <w:sz w:val="20"/>
          <w:szCs w:val="20"/>
        </w:rPr>
        <w:t xml:space="preserve">that </w:t>
      </w:r>
      <w:r w:rsidRPr="00585CBF">
        <w:rPr>
          <w:sz w:val="20"/>
          <w:szCs w:val="20"/>
        </w:rPr>
        <w:t xml:space="preserve">can be achieved in compressing video data of P picture (or enhancement layer), compared to I picture (or base layer), </w:t>
      </w:r>
      <w:r w:rsidR="00FC620E" w:rsidRPr="00585CBF">
        <w:rPr>
          <w:sz w:val="20"/>
          <w:szCs w:val="20"/>
        </w:rPr>
        <w:t xml:space="preserve">the </w:t>
      </w:r>
      <w:r w:rsidR="00941EC2" w:rsidRPr="00585CBF">
        <w:rPr>
          <w:sz w:val="20"/>
          <w:szCs w:val="20"/>
        </w:rPr>
        <w:t xml:space="preserve">PDU set size </w:t>
      </w:r>
      <w:r w:rsidR="002446FB" w:rsidRPr="00585CBF">
        <w:rPr>
          <w:sz w:val="20"/>
          <w:szCs w:val="20"/>
        </w:rPr>
        <w:t xml:space="preserve">(in </w:t>
      </w:r>
      <w:r w:rsidR="006F54A3" w:rsidRPr="00585CBF">
        <w:rPr>
          <w:sz w:val="20"/>
          <w:szCs w:val="20"/>
        </w:rPr>
        <w:t xml:space="preserve">either </w:t>
      </w:r>
      <w:r w:rsidR="002446FB" w:rsidRPr="00585CBF">
        <w:rPr>
          <w:sz w:val="20"/>
          <w:szCs w:val="20"/>
        </w:rPr>
        <w:t xml:space="preserve">bytes or number of packets) </w:t>
      </w:r>
      <w:r w:rsidR="00941EC2" w:rsidRPr="00585CBF">
        <w:rPr>
          <w:sz w:val="20"/>
          <w:szCs w:val="20"/>
        </w:rPr>
        <w:t xml:space="preserve">varies more significantly between PDU sets of </w:t>
      </w:r>
      <w:r w:rsidR="00FC620E" w:rsidRPr="00585CBF">
        <w:rPr>
          <w:sz w:val="20"/>
          <w:szCs w:val="20"/>
        </w:rPr>
        <w:t xml:space="preserve">different types of PDU set </w:t>
      </w:r>
      <w:r w:rsidR="00941EC2" w:rsidRPr="00585CBF">
        <w:rPr>
          <w:sz w:val="20"/>
          <w:szCs w:val="20"/>
        </w:rPr>
        <w:t xml:space="preserve">than between PDU sets of </w:t>
      </w:r>
      <w:r w:rsidR="00151D5A" w:rsidRPr="00585CBF">
        <w:rPr>
          <w:sz w:val="20"/>
          <w:szCs w:val="20"/>
        </w:rPr>
        <w:t>a</w:t>
      </w:r>
      <w:r w:rsidR="00941EC2" w:rsidRPr="00585CBF">
        <w:rPr>
          <w:sz w:val="20"/>
          <w:szCs w:val="20"/>
        </w:rPr>
        <w:t xml:space="preserve"> same type of PDU</w:t>
      </w:r>
      <w:r w:rsidR="00DC1FCD" w:rsidRPr="00585CBF">
        <w:rPr>
          <w:sz w:val="20"/>
          <w:szCs w:val="20"/>
        </w:rPr>
        <w:t xml:space="preserve"> </w:t>
      </w:r>
      <w:r w:rsidR="00941EC2" w:rsidRPr="00585CBF">
        <w:rPr>
          <w:sz w:val="20"/>
          <w:szCs w:val="20"/>
        </w:rPr>
        <w:t xml:space="preserve">set. </w:t>
      </w:r>
      <w:r w:rsidR="00151D5A" w:rsidRPr="00585CBF">
        <w:rPr>
          <w:sz w:val="20"/>
          <w:szCs w:val="20"/>
        </w:rPr>
        <w:t xml:space="preserve">Therefore, if </w:t>
      </w:r>
      <w:r w:rsidR="00DC1FCD" w:rsidRPr="00585CBF">
        <w:rPr>
          <w:sz w:val="20"/>
          <w:szCs w:val="20"/>
        </w:rPr>
        <w:t xml:space="preserve">packets of different types of PDU set are mapped to a same QoS flow by NAS filtering and </w:t>
      </w:r>
      <w:r w:rsidR="00151D5A" w:rsidRPr="00585CBF">
        <w:rPr>
          <w:sz w:val="20"/>
          <w:szCs w:val="20"/>
        </w:rPr>
        <w:t xml:space="preserve">a same QoS profile with same QoS parameters </w:t>
      </w:r>
      <w:r w:rsidR="00A23084" w:rsidRPr="00585CBF">
        <w:rPr>
          <w:sz w:val="20"/>
          <w:szCs w:val="20"/>
        </w:rPr>
        <w:t xml:space="preserve">being </w:t>
      </w:r>
      <w:r w:rsidR="00151D5A" w:rsidRPr="00585CBF">
        <w:rPr>
          <w:sz w:val="20"/>
          <w:szCs w:val="20"/>
        </w:rPr>
        <w:t>appl</w:t>
      </w:r>
      <w:r w:rsidR="00A23084" w:rsidRPr="00585CBF">
        <w:rPr>
          <w:sz w:val="20"/>
          <w:szCs w:val="20"/>
        </w:rPr>
        <w:t>ied</w:t>
      </w:r>
      <w:r w:rsidR="00151D5A" w:rsidRPr="00585CBF">
        <w:rPr>
          <w:sz w:val="20"/>
          <w:szCs w:val="20"/>
        </w:rPr>
        <w:t xml:space="preserve"> for all data packets of the QoS flow, </w:t>
      </w:r>
      <w:r w:rsidR="00FC620E" w:rsidRPr="00585CBF">
        <w:rPr>
          <w:sz w:val="20"/>
          <w:szCs w:val="20"/>
        </w:rPr>
        <w:t>the</w:t>
      </w:r>
      <w:r w:rsidR="002446FB" w:rsidRPr="00585CBF">
        <w:rPr>
          <w:sz w:val="20"/>
          <w:szCs w:val="20"/>
        </w:rPr>
        <w:t>n the</w:t>
      </w:r>
      <w:r w:rsidR="00FC620E" w:rsidRPr="00585CBF">
        <w:rPr>
          <w:sz w:val="20"/>
          <w:szCs w:val="20"/>
        </w:rPr>
        <w:t xml:space="preserve"> Guaranteed Flow Bit Rate (GFBR)</w:t>
      </w:r>
      <w:r w:rsidR="00DC1FCD" w:rsidRPr="00585CBF">
        <w:rPr>
          <w:sz w:val="20"/>
          <w:szCs w:val="20"/>
        </w:rPr>
        <w:t xml:space="preserve">, the </w:t>
      </w:r>
      <w:r w:rsidR="00FC620E" w:rsidRPr="00585CBF">
        <w:rPr>
          <w:sz w:val="20"/>
          <w:szCs w:val="20"/>
        </w:rPr>
        <w:t>Maximum Flow Bit Rate (MFBR)</w:t>
      </w:r>
      <w:r w:rsidR="00DC1FCD" w:rsidRPr="00585CBF">
        <w:rPr>
          <w:sz w:val="20"/>
          <w:szCs w:val="20"/>
        </w:rPr>
        <w:t>, and the Maximum Data Burst Volume</w:t>
      </w:r>
      <w:r w:rsidR="002446FB" w:rsidRPr="00585CBF">
        <w:rPr>
          <w:sz w:val="20"/>
          <w:szCs w:val="20"/>
        </w:rPr>
        <w:t xml:space="preserve"> </w:t>
      </w:r>
      <w:r w:rsidR="00A23084" w:rsidRPr="00585CBF">
        <w:rPr>
          <w:sz w:val="20"/>
          <w:szCs w:val="20"/>
        </w:rPr>
        <w:t xml:space="preserve">(MDBV) </w:t>
      </w:r>
      <w:r w:rsidR="002446FB" w:rsidRPr="00585CBF">
        <w:rPr>
          <w:sz w:val="20"/>
          <w:szCs w:val="20"/>
        </w:rPr>
        <w:t>parameters may have to be set according to the I picture (or base layer), which may result in wasted resources when a burst of packets actually belong to a Picture (or enhancement layer)</w:t>
      </w:r>
      <w:r w:rsidR="005D4C01" w:rsidRPr="00585CBF">
        <w:rPr>
          <w:sz w:val="20"/>
          <w:szCs w:val="20"/>
        </w:rPr>
        <w:t xml:space="preserve">. </w:t>
      </w:r>
    </w:p>
    <w:p w14:paraId="7BFAD8AB" w14:textId="5AB8CF57" w:rsidR="00474BDE" w:rsidRPr="00585CBF" w:rsidRDefault="005D4C01" w:rsidP="00FC620E">
      <w:pPr>
        <w:rPr>
          <w:sz w:val="20"/>
          <w:szCs w:val="20"/>
        </w:rPr>
      </w:pPr>
      <w:r w:rsidRPr="00585CBF">
        <w:rPr>
          <w:sz w:val="20"/>
          <w:szCs w:val="20"/>
        </w:rPr>
        <w:t xml:space="preserve">To address above issues, </w:t>
      </w:r>
      <w:r w:rsidR="00A23084" w:rsidRPr="00585CBF">
        <w:rPr>
          <w:sz w:val="20"/>
          <w:szCs w:val="20"/>
        </w:rPr>
        <w:t>one</w:t>
      </w:r>
      <w:r w:rsidR="00474BDE" w:rsidRPr="00585CBF">
        <w:rPr>
          <w:sz w:val="20"/>
          <w:szCs w:val="20"/>
        </w:rPr>
        <w:t xml:space="preserve"> should avoid using a single QoS profile with same set of QoS parameters for packets of different types of PDU set within </w:t>
      </w:r>
      <w:r w:rsidR="00A23084" w:rsidRPr="00585CBF">
        <w:rPr>
          <w:sz w:val="20"/>
          <w:szCs w:val="20"/>
        </w:rPr>
        <w:t>the</w:t>
      </w:r>
      <w:r w:rsidR="00474BDE" w:rsidRPr="00585CBF">
        <w:rPr>
          <w:sz w:val="20"/>
          <w:szCs w:val="20"/>
        </w:rPr>
        <w:t xml:space="preserve"> same video stream.</w:t>
      </w:r>
    </w:p>
    <w:p w14:paraId="2C658684" w14:textId="2CCF8190" w:rsidR="00474BDE" w:rsidRDefault="00474BDE" w:rsidP="00474BDE">
      <w:pPr>
        <w:rPr>
          <w:b/>
          <w:bCs/>
          <w:sz w:val="20"/>
          <w:szCs w:val="20"/>
        </w:rPr>
      </w:pPr>
      <w:r w:rsidRPr="00585CBF">
        <w:rPr>
          <w:b/>
          <w:bCs/>
          <w:sz w:val="20"/>
          <w:szCs w:val="20"/>
        </w:rPr>
        <w:t xml:space="preserve">Proposal 1: Avoid using a single QoS profile with same set of QoS parameters for packets of different types of PDU set within </w:t>
      </w:r>
      <w:r w:rsidR="00A23084" w:rsidRPr="00585CBF">
        <w:rPr>
          <w:b/>
          <w:bCs/>
          <w:sz w:val="20"/>
          <w:szCs w:val="20"/>
        </w:rPr>
        <w:t>the</w:t>
      </w:r>
      <w:r w:rsidRPr="00585CBF">
        <w:rPr>
          <w:b/>
          <w:bCs/>
          <w:sz w:val="20"/>
          <w:szCs w:val="20"/>
        </w:rPr>
        <w:t xml:space="preserve"> same video stream.</w:t>
      </w:r>
    </w:p>
    <w:p w14:paraId="31BEB81A" w14:textId="1E987FB3" w:rsidR="000D6BAC" w:rsidRDefault="000D6BAC" w:rsidP="000D6BAC">
      <w:pPr>
        <w:pStyle w:val="Heading2"/>
      </w:pPr>
      <w:r>
        <w:t>Candidate solutions</w:t>
      </w:r>
    </w:p>
    <w:p w14:paraId="4BE3C80F" w14:textId="552D897D" w:rsidR="00A23084" w:rsidRPr="00585CBF" w:rsidRDefault="00A23084" w:rsidP="00FC620E">
      <w:pPr>
        <w:rPr>
          <w:sz w:val="20"/>
          <w:szCs w:val="20"/>
        </w:rPr>
      </w:pPr>
      <w:r w:rsidRPr="00585CBF">
        <w:rPr>
          <w:sz w:val="20"/>
          <w:szCs w:val="20"/>
        </w:rPr>
        <w:t>One</w:t>
      </w:r>
      <w:r w:rsidR="006469AD" w:rsidRPr="00585CBF">
        <w:rPr>
          <w:sz w:val="20"/>
          <w:szCs w:val="20"/>
        </w:rPr>
        <w:t xml:space="preserve"> solution can be mapping packets of different types of PDU set </w:t>
      </w:r>
      <w:r w:rsidR="004C11A1" w:rsidRPr="00585CBF">
        <w:rPr>
          <w:sz w:val="20"/>
          <w:szCs w:val="20"/>
        </w:rPr>
        <w:t xml:space="preserve">within the same video stream </w:t>
      </w:r>
      <w:r w:rsidR="006469AD" w:rsidRPr="00585CBF">
        <w:rPr>
          <w:sz w:val="20"/>
          <w:szCs w:val="20"/>
        </w:rPr>
        <w:t xml:space="preserve">to different QoS flows by NAS filtering, where each QoS flow </w:t>
      </w:r>
      <w:r w:rsidRPr="00585CBF">
        <w:rPr>
          <w:sz w:val="20"/>
          <w:szCs w:val="20"/>
        </w:rPr>
        <w:t xml:space="preserve">then </w:t>
      </w:r>
      <w:r w:rsidR="006469AD" w:rsidRPr="00585CBF">
        <w:rPr>
          <w:sz w:val="20"/>
          <w:szCs w:val="20"/>
        </w:rPr>
        <w:t xml:space="preserve">needs </w:t>
      </w:r>
      <w:r w:rsidR="004C11A1" w:rsidRPr="00585CBF">
        <w:rPr>
          <w:sz w:val="20"/>
          <w:szCs w:val="20"/>
        </w:rPr>
        <w:t>only one unique</w:t>
      </w:r>
      <w:r w:rsidR="006469AD" w:rsidRPr="00585CBF">
        <w:rPr>
          <w:sz w:val="20"/>
          <w:szCs w:val="20"/>
        </w:rPr>
        <w:t xml:space="preserve"> QoS profile</w:t>
      </w:r>
      <w:r w:rsidR="00955186">
        <w:rPr>
          <w:sz w:val="20"/>
          <w:szCs w:val="20"/>
        </w:rPr>
        <w:t xml:space="preserve"> (and set of QoS parameters)</w:t>
      </w:r>
      <w:r w:rsidR="004C11A1" w:rsidRPr="00585CBF">
        <w:rPr>
          <w:sz w:val="20"/>
          <w:szCs w:val="20"/>
        </w:rPr>
        <w:t xml:space="preserve"> and is identified by on</w:t>
      </w:r>
      <w:r w:rsidR="00955186">
        <w:rPr>
          <w:sz w:val="20"/>
          <w:szCs w:val="20"/>
        </w:rPr>
        <w:t>e unique</w:t>
      </w:r>
      <w:r w:rsidR="004C11A1" w:rsidRPr="00585CBF">
        <w:rPr>
          <w:sz w:val="20"/>
          <w:szCs w:val="20"/>
        </w:rPr>
        <w:t xml:space="preserve"> QFI for packet handling in RAN</w:t>
      </w:r>
      <w:r w:rsidRPr="00585CBF">
        <w:rPr>
          <w:sz w:val="20"/>
          <w:szCs w:val="20"/>
        </w:rPr>
        <w:t>, as today</w:t>
      </w:r>
      <w:r w:rsidR="004C11A1" w:rsidRPr="00585CBF">
        <w:rPr>
          <w:sz w:val="20"/>
          <w:szCs w:val="20"/>
        </w:rPr>
        <w:t xml:space="preserve">. </w:t>
      </w:r>
    </w:p>
    <w:p w14:paraId="4EB49950" w14:textId="5A0A1C77" w:rsidR="006469AD" w:rsidRPr="00585CBF" w:rsidRDefault="004C11A1" w:rsidP="00FC620E">
      <w:pPr>
        <w:rPr>
          <w:sz w:val="20"/>
          <w:szCs w:val="20"/>
        </w:rPr>
      </w:pPr>
      <w:r w:rsidRPr="00585CBF">
        <w:rPr>
          <w:sz w:val="20"/>
          <w:szCs w:val="20"/>
        </w:rPr>
        <w:lastRenderedPageBreak/>
        <w:t xml:space="preserve">On the other hand, if packets of different types of PDU set within the same video stream are mapped to a same QoS flow by NAS filtering, </w:t>
      </w:r>
      <w:r w:rsidR="006D7C69" w:rsidRPr="00585CBF">
        <w:rPr>
          <w:sz w:val="20"/>
          <w:szCs w:val="20"/>
        </w:rPr>
        <w:t>one</w:t>
      </w:r>
      <w:r w:rsidRPr="00585CBF">
        <w:rPr>
          <w:sz w:val="20"/>
          <w:szCs w:val="20"/>
        </w:rPr>
        <w:t xml:space="preserve"> need</w:t>
      </w:r>
      <w:r w:rsidR="006D7C69" w:rsidRPr="00585CBF">
        <w:rPr>
          <w:sz w:val="20"/>
          <w:szCs w:val="20"/>
        </w:rPr>
        <w:t>s</w:t>
      </w:r>
      <w:r w:rsidRPr="00585CBF">
        <w:rPr>
          <w:sz w:val="20"/>
          <w:szCs w:val="20"/>
        </w:rPr>
        <w:t xml:space="preserve"> different QoS profiles with different sets of QoS parameters </w:t>
      </w:r>
      <w:r w:rsidR="0046706E" w:rsidRPr="00585CBF">
        <w:rPr>
          <w:sz w:val="20"/>
          <w:szCs w:val="20"/>
        </w:rPr>
        <w:t>to be applied to packets of</w:t>
      </w:r>
      <w:r w:rsidRPr="00585CBF">
        <w:rPr>
          <w:sz w:val="20"/>
          <w:szCs w:val="20"/>
        </w:rPr>
        <w:t xml:space="preserve"> different types of PDU set</w:t>
      </w:r>
      <w:r w:rsidR="0046706E" w:rsidRPr="00585CBF">
        <w:rPr>
          <w:sz w:val="20"/>
          <w:szCs w:val="20"/>
        </w:rPr>
        <w:t xml:space="preserve">. </w:t>
      </w:r>
      <w:r w:rsidR="006D7C69" w:rsidRPr="00585CBF">
        <w:rPr>
          <w:sz w:val="20"/>
          <w:szCs w:val="20"/>
        </w:rPr>
        <w:t xml:space="preserve">In this case, within the QoS flow, </w:t>
      </w:r>
      <w:r w:rsidR="00955186">
        <w:rPr>
          <w:sz w:val="20"/>
          <w:szCs w:val="20"/>
        </w:rPr>
        <w:t xml:space="preserve">packets of </w:t>
      </w:r>
      <w:r w:rsidR="006D7C69" w:rsidRPr="00585CBF">
        <w:rPr>
          <w:sz w:val="20"/>
          <w:szCs w:val="20"/>
        </w:rPr>
        <w:t>d</w:t>
      </w:r>
      <w:r w:rsidR="0046706E" w:rsidRPr="00585CBF">
        <w:rPr>
          <w:sz w:val="20"/>
          <w:szCs w:val="20"/>
        </w:rPr>
        <w:t xml:space="preserve">ifferent types of PDU set can be identified </w:t>
      </w:r>
      <w:r w:rsidR="00955186">
        <w:rPr>
          <w:sz w:val="20"/>
          <w:szCs w:val="20"/>
        </w:rPr>
        <w:t>with</w:t>
      </w:r>
      <w:r w:rsidR="0046706E" w:rsidRPr="00585CBF">
        <w:rPr>
          <w:sz w:val="20"/>
          <w:szCs w:val="20"/>
        </w:rPr>
        <w:t xml:space="preserve"> a </w:t>
      </w:r>
      <w:r w:rsidR="006D7C69" w:rsidRPr="00585CBF">
        <w:rPr>
          <w:sz w:val="20"/>
          <w:szCs w:val="20"/>
        </w:rPr>
        <w:t xml:space="preserve">unique </w:t>
      </w:r>
      <w:r w:rsidR="0046706E" w:rsidRPr="00585CBF">
        <w:rPr>
          <w:sz w:val="20"/>
          <w:szCs w:val="20"/>
        </w:rPr>
        <w:t xml:space="preserve">sub-QoS flow ID, which is associated </w:t>
      </w:r>
      <w:r w:rsidR="005533CC" w:rsidRPr="00585CBF">
        <w:rPr>
          <w:sz w:val="20"/>
          <w:szCs w:val="20"/>
        </w:rPr>
        <w:t xml:space="preserve">to (and conveyed to RAN along with) </w:t>
      </w:r>
      <w:r w:rsidR="0046706E" w:rsidRPr="00585CBF">
        <w:rPr>
          <w:sz w:val="20"/>
          <w:szCs w:val="20"/>
        </w:rPr>
        <w:t xml:space="preserve">each of the packets in a similar </w:t>
      </w:r>
      <w:r w:rsidR="005533CC" w:rsidRPr="00585CBF">
        <w:rPr>
          <w:sz w:val="20"/>
          <w:szCs w:val="20"/>
        </w:rPr>
        <w:t>way as</w:t>
      </w:r>
      <w:r w:rsidR="0046706E" w:rsidRPr="00585CBF">
        <w:rPr>
          <w:sz w:val="20"/>
          <w:szCs w:val="20"/>
        </w:rPr>
        <w:t xml:space="preserve"> the QFI is</w:t>
      </w:r>
      <w:r w:rsidR="005533CC" w:rsidRPr="00585CBF">
        <w:rPr>
          <w:sz w:val="20"/>
          <w:szCs w:val="20"/>
        </w:rPr>
        <w:t xml:space="preserve"> today</w:t>
      </w:r>
      <w:r w:rsidR="0046706E" w:rsidRPr="00585CBF">
        <w:rPr>
          <w:sz w:val="20"/>
          <w:szCs w:val="20"/>
        </w:rPr>
        <w:t>.</w:t>
      </w:r>
      <w:r w:rsidR="005533CC" w:rsidRPr="00585CBF">
        <w:rPr>
          <w:sz w:val="20"/>
          <w:szCs w:val="20"/>
        </w:rPr>
        <w:t xml:space="preserve"> </w:t>
      </w:r>
    </w:p>
    <w:p w14:paraId="28CA2EB5" w14:textId="3015B885" w:rsidR="00A4485D" w:rsidRPr="00585CBF" w:rsidRDefault="00A4485D" w:rsidP="00FC620E">
      <w:pPr>
        <w:rPr>
          <w:sz w:val="20"/>
          <w:szCs w:val="20"/>
        </w:rPr>
      </w:pPr>
      <w:r w:rsidRPr="00585CBF">
        <w:rPr>
          <w:sz w:val="20"/>
          <w:szCs w:val="20"/>
        </w:rPr>
        <w:t xml:space="preserve">As SA2 are still evaluating the above two approaches, RAN2 may need to further evaluate any potential impacts on RAN </w:t>
      </w:r>
      <w:r w:rsidR="00E34244">
        <w:rPr>
          <w:sz w:val="20"/>
          <w:szCs w:val="20"/>
        </w:rPr>
        <w:t xml:space="preserve">spec </w:t>
      </w:r>
      <w:r w:rsidRPr="00585CBF">
        <w:rPr>
          <w:sz w:val="20"/>
          <w:szCs w:val="20"/>
        </w:rPr>
        <w:t xml:space="preserve">by either approach (e.g., introducing </w:t>
      </w:r>
      <w:r w:rsidR="00D00C74" w:rsidRPr="00585CBF">
        <w:rPr>
          <w:sz w:val="20"/>
          <w:szCs w:val="20"/>
        </w:rPr>
        <w:t xml:space="preserve">the use </w:t>
      </w:r>
      <w:r w:rsidRPr="00585CBF">
        <w:rPr>
          <w:sz w:val="20"/>
          <w:szCs w:val="20"/>
        </w:rPr>
        <w:t>sub-QoS flow ID in RAN)</w:t>
      </w:r>
      <w:r w:rsidR="00D00C74" w:rsidRPr="00585CBF">
        <w:rPr>
          <w:sz w:val="20"/>
          <w:szCs w:val="20"/>
        </w:rPr>
        <w:t>, provide feedback to SA2, and work with SA2 to make a decision.</w:t>
      </w:r>
      <w:r w:rsidRPr="00585CBF">
        <w:rPr>
          <w:sz w:val="20"/>
          <w:szCs w:val="20"/>
        </w:rPr>
        <w:t xml:space="preserve">  </w:t>
      </w:r>
    </w:p>
    <w:p w14:paraId="52D9DDCF" w14:textId="2318E0D7" w:rsidR="00A41211" w:rsidRPr="00585CBF" w:rsidRDefault="00A41211" w:rsidP="00A41211">
      <w:pPr>
        <w:rPr>
          <w:sz w:val="20"/>
          <w:szCs w:val="20"/>
        </w:rPr>
      </w:pPr>
      <w:r w:rsidRPr="00585CBF">
        <w:rPr>
          <w:b/>
          <w:bCs/>
          <w:sz w:val="20"/>
          <w:szCs w:val="20"/>
        </w:rPr>
        <w:t xml:space="preserve">Proposal </w:t>
      </w:r>
      <w:r w:rsidR="00D00C74" w:rsidRPr="00585CBF">
        <w:rPr>
          <w:b/>
          <w:bCs/>
          <w:sz w:val="20"/>
          <w:szCs w:val="20"/>
        </w:rPr>
        <w:t>2</w:t>
      </w:r>
      <w:r w:rsidRPr="00585CBF">
        <w:rPr>
          <w:b/>
          <w:bCs/>
          <w:sz w:val="20"/>
          <w:szCs w:val="20"/>
        </w:rPr>
        <w:t xml:space="preserve">: </w:t>
      </w:r>
      <w:r w:rsidR="00D00C74" w:rsidRPr="00585CBF">
        <w:rPr>
          <w:b/>
          <w:bCs/>
          <w:sz w:val="20"/>
          <w:szCs w:val="20"/>
        </w:rPr>
        <w:t xml:space="preserve">RAN2 further evaluate any potential impacts on RAN by the two approaches </w:t>
      </w:r>
      <w:r w:rsidR="003A28FA" w:rsidRPr="00585CBF">
        <w:rPr>
          <w:b/>
          <w:bCs/>
          <w:sz w:val="20"/>
          <w:szCs w:val="20"/>
        </w:rPr>
        <w:t xml:space="preserve">as </w:t>
      </w:r>
      <w:r w:rsidR="00D00C74" w:rsidRPr="00585CBF">
        <w:rPr>
          <w:b/>
          <w:bCs/>
          <w:sz w:val="20"/>
          <w:szCs w:val="20"/>
        </w:rPr>
        <w:t xml:space="preserve">described </w:t>
      </w:r>
      <w:r w:rsidR="003A28FA" w:rsidRPr="00585CBF">
        <w:rPr>
          <w:b/>
          <w:bCs/>
          <w:sz w:val="20"/>
          <w:szCs w:val="20"/>
        </w:rPr>
        <w:t xml:space="preserve">above, </w:t>
      </w:r>
      <w:r w:rsidR="008B47B2" w:rsidRPr="00585CBF">
        <w:rPr>
          <w:b/>
          <w:bCs/>
          <w:sz w:val="20"/>
          <w:szCs w:val="20"/>
        </w:rPr>
        <w:t>provide feedback to SA2</w:t>
      </w:r>
      <w:r w:rsidR="005D6E0A">
        <w:rPr>
          <w:b/>
          <w:bCs/>
          <w:sz w:val="20"/>
          <w:szCs w:val="20"/>
        </w:rPr>
        <w:t xml:space="preserve"> via LS</w:t>
      </w:r>
      <w:r w:rsidR="008B47B2" w:rsidRPr="00585CBF">
        <w:rPr>
          <w:b/>
          <w:bCs/>
          <w:sz w:val="20"/>
          <w:szCs w:val="20"/>
        </w:rPr>
        <w:t>, and work with SA2 to make a decision</w:t>
      </w:r>
      <w:r w:rsidRPr="00585CBF"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50274FBB" w14:textId="17637A58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</w:t>
      </w:r>
      <w:r w:rsidR="00AE6BE1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AE6BE1">
        <w:rPr>
          <w:sz w:val="20"/>
          <w:szCs w:val="20"/>
        </w:rPr>
        <w:t>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2449DCFD" w14:textId="77777777" w:rsidR="00955186" w:rsidRPr="00585CBF" w:rsidRDefault="00955186" w:rsidP="00955186">
      <w:pPr>
        <w:rPr>
          <w:sz w:val="20"/>
          <w:szCs w:val="20"/>
        </w:rPr>
      </w:pPr>
      <w:bookmarkStart w:id="3" w:name="_Ref124589665"/>
      <w:bookmarkStart w:id="4" w:name="_Ref71620620"/>
      <w:bookmarkStart w:id="5" w:name="_Ref124671424"/>
      <w:r w:rsidRPr="00585CBF">
        <w:rPr>
          <w:b/>
          <w:bCs/>
          <w:sz w:val="20"/>
          <w:szCs w:val="20"/>
        </w:rPr>
        <w:t>Proposal 1: Avoid using a single QoS profile with same set of QoS parameters for packets of different types of PDU set within the same video stream.</w:t>
      </w:r>
    </w:p>
    <w:p w14:paraId="294D6B9B" w14:textId="7DDB5A82" w:rsidR="00955186" w:rsidRPr="00585CBF" w:rsidRDefault="00955186" w:rsidP="00955186">
      <w:pPr>
        <w:rPr>
          <w:sz w:val="20"/>
          <w:szCs w:val="20"/>
        </w:rPr>
      </w:pPr>
      <w:r w:rsidRPr="00585CBF">
        <w:rPr>
          <w:b/>
          <w:bCs/>
          <w:sz w:val="20"/>
          <w:szCs w:val="20"/>
        </w:rPr>
        <w:t>Proposal 2: RAN2 further evaluate any potential impacts on RAN by the two approaches as described above, provide feedback to SA2</w:t>
      </w:r>
      <w:r w:rsidR="00441692">
        <w:rPr>
          <w:b/>
          <w:bCs/>
          <w:sz w:val="20"/>
          <w:szCs w:val="20"/>
        </w:rPr>
        <w:t xml:space="preserve"> via LS</w:t>
      </w:r>
      <w:r w:rsidRPr="00585CBF">
        <w:rPr>
          <w:b/>
          <w:bCs/>
          <w:sz w:val="20"/>
          <w:szCs w:val="20"/>
        </w:rPr>
        <w:t>, and work with SA2 to make a decision.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18158456" w14:textId="62775C1A" w:rsidR="00331260" w:rsidRDefault="00BC45FB" w:rsidP="007A261F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BC45FB">
        <w:rPr>
          <w:rFonts w:eastAsiaTheme="minorEastAsia"/>
        </w:rPr>
        <w:t>R</w:t>
      </w:r>
      <w:r w:rsidR="007A261F">
        <w:rPr>
          <w:rFonts w:eastAsiaTheme="minorEastAsia"/>
        </w:rPr>
        <w:t>P</w:t>
      </w:r>
      <w:r w:rsidRPr="00BC45FB">
        <w:rPr>
          <w:rFonts w:eastAsiaTheme="minorEastAsia"/>
        </w:rPr>
        <w:t>-</w:t>
      </w:r>
      <w:r w:rsidR="007A261F">
        <w:rPr>
          <w:rFonts w:eastAsiaTheme="minorEastAsia"/>
        </w:rPr>
        <w:t xml:space="preserve">220285, </w:t>
      </w:r>
      <w:r w:rsidR="007A261F" w:rsidRPr="007A261F">
        <w:rPr>
          <w:rFonts w:eastAsiaTheme="minorEastAsia"/>
        </w:rPr>
        <w:t>Revised SID : Study on XR Enhancements for NR</w:t>
      </w:r>
      <w:r w:rsidR="000F4F7E">
        <w:rPr>
          <w:rFonts w:eastAsiaTheme="minorEastAsia"/>
        </w:rPr>
        <w:t xml:space="preserve">, </w:t>
      </w:r>
      <w:r w:rsidR="000F4F7E" w:rsidRPr="000F4F7E">
        <w:rPr>
          <w:rFonts w:eastAsiaTheme="minorEastAsia"/>
        </w:rPr>
        <w:t>Nokia (Rapporteur)</w:t>
      </w:r>
      <w:r w:rsidR="000F4F7E">
        <w:rPr>
          <w:rFonts w:eastAsiaTheme="minorEastAsia"/>
        </w:rPr>
        <w:t>.</w:t>
      </w:r>
    </w:p>
    <w:p w14:paraId="61C0ADDA" w14:textId="38CB79FB" w:rsidR="007A04E7" w:rsidRPr="00424C69" w:rsidRDefault="007A04E7" w:rsidP="00424C69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sectPr w:rsidR="007A04E7" w:rsidRPr="00424C6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438B5" w14:textId="77777777" w:rsidR="00862ABB" w:rsidRDefault="00862ABB">
      <w:r>
        <w:separator/>
      </w:r>
    </w:p>
  </w:endnote>
  <w:endnote w:type="continuationSeparator" w:id="0">
    <w:p w14:paraId="5FAEED0F" w14:textId="77777777" w:rsidR="00862ABB" w:rsidRDefault="00862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FE07D" w14:textId="77777777" w:rsidR="00862ABB" w:rsidRDefault="00862ABB">
      <w:r>
        <w:separator/>
      </w:r>
    </w:p>
  </w:footnote>
  <w:footnote w:type="continuationSeparator" w:id="0">
    <w:p w14:paraId="0260AE27" w14:textId="77777777" w:rsidR="00862ABB" w:rsidRDefault="00862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3"/>
  </w:num>
  <w:num w:numId="2" w16cid:durableId="969243715">
    <w:abstractNumId w:val="2"/>
  </w:num>
  <w:num w:numId="3" w16cid:durableId="1639021768">
    <w:abstractNumId w:val="6"/>
  </w:num>
  <w:num w:numId="4" w16cid:durableId="312639085">
    <w:abstractNumId w:val="4"/>
  </w:num>
  <w:num w:numId="5" w16cid:durableId="600726650">
    <w:abstractNumId w:val="0"/>
  </w:num>
  <w:num w:numId="6" w16cid:durableId="863712249">
    <w:abstractNumId w:val="1"/>
  </w:num>
  <w:num w:numId="7" w16cid:durableId="677392059">
    <w:abstractNumId w:val="7"/>
  </w:num>
  <w:num w:numId="8" w16cid:durableId="18672109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13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BB7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EBA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3A2"/>
    <w:rsid w:val="00023425"/>
    <w:rsid w:val="00023685"/>
    <w:rsid w:val="000241BE"/>
    <w:rsid w:val="000242F2"/>
    <w:rsid w:val="000243CA"/>
    <w:rsid w:val="00025E7E"/>
    <w:rsid w:val="00026458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B5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1E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82E"/>
    <w:rsid w:val="00055B33"/>
    <w:rsid w:val="00055B67"/>
    <w:rsid w:val="000565C8"/>
    <w:rsid w:val="000567AD"/>
    <w:rsid w:val="00057DC8"/>
    <w:rsid w:val="00057FC9"/>
    <w:rsid w:val="00060179"/>
    <w:rsid w:val="000602C8"/>
    <w:rsid w:val="00060AB2"/>
    <w:rsid w:val="000610E3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0EE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0950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6BAC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5A1B"/>
    <w:rsid w:val="000E7403"/>
    <w:rsid w:val="000E7439"/>
    <w:rsid w:val="000E7A84"/>
    <w:rsid w:val="000F15BC"/>
    <w:rsid w:val="000F180A"/>
    <w:rsid w:val="000F1C92"/>
    <w:rsid w:val="000F2D25"/>
    <w:rsid w:val="000F2EEE"/>
    <w:rsid w:val="000F3697"/>
    <w:rsid w:val="000F407D"/>
    <w:rsid w:val="000F4F7E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5FF"/>
    <w:rsid w:val="001129B5"/>
    <w:rsid w:val="00112AD7"/>
    <w:rsid w:val="00112BE6"/>
    <w:rsid w:val="00112FE5"/>
    <w:rsid w:val="001141E3"/>
    <w:rsid w:val="001144DF"/>
    <w:rsid w:val="00114BF1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982"/>
    <w:rsid w:val="00130A9F"/>
    <w:rsid w:val="00130F5A"/>
    <w:rsid w:val="001314A8"/>
    <w:rsid w:val="0013160D"/>
    <w:rsid w:val="001321D3"/>
    <w:rsid w:val="00132FAA"/>
    <w:rsid w:val="00133599"/>
    <w:rsid w:val="00133614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670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D5A"/>
    <w:rsid w:val="00151FDC"/>
    <w:rsid w:val="00152835"/>
    <w:rsid w:val="00152CFF"/>
    <w:rsid w:val="00152DFC"/>
    <w:rsid w:val="00154D21"/>
    <w:rsid w:val="00155401"/>
    <w:rsid w:val="001559FA"/>
    <w:rsid w:val="00155BFB"/>
    <w:rsid w:val="001560AB"/>
    <w:rsid w:val="00156374"/>
    <w:rsid w:val="00156383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4C9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E23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325F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AAE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1FBD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5DC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6FB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41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4858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6EB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432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51B6"/>
    <w:rsid w:val="00325A90"/>
    <w:rsid w:val="00326957"/>
    <w:rsid w:val="00326AE2"/>
    <w:rsid w:val="00326DE8"/>
    <w:rsid w:val="00326E13"/>
    <w:rsid w:val="00327792"/>
    <w:rsid w:val="00330D56"/>
    <w:rsid w:val="00330DD4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04"/>
    <w:rsid w:val="00360232"/>
    <w:rsid w:val="003602E0"/>
    <w:rsid w:val="00360C3C"/>
    <w:rsid w:val="00360D01"/>
    <w:rsid w:val="00362569"/>
    <w:rsid w:val="003627E5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38D"/>
    <w:rsid w:val="00367441"/>
    <w:rsid w:val="00367B1D"/>
    <w:rsid w:val="0037001C"/>
    <w:rsid w:val="003707F6"/>
    <w:rsid w:val="00370BE3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55A"/>
    <w:rsid w:val="00392B13"/>
    <w:rsid w:val="00392B93"/>
    <w:rsid w:val="003940CE"/>
    <w:rsid w:val="00394739"/>
    <w:rsid w:val="00395826"/>
    <w:rsid w:val="00396D33"/>
    <w:rsid w:val="0039738B"/>
    <w:rsid w:val="00397C1D"/>
    <w:rsid w:val="00397CEF"/>
    <w:rsid w:val="00397D21"/>
    <w:rsid w:val="003A015A"/>
    <w:rsid w:val="003A180F"/>
    <w:rsid w:val="003A18DD"/>
    <w:rsid w:val="003A20C8"/>
    <w:rsid w:val="003A28FA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0F1"/>
    <w:rsid w:val="003C7AD7"/>
    <w:rsid w:val="003D0992"/>
    <w:rsid w:val="003D0FC3"/>
    <w:rsid w:val="003D1902"/>
    <w:rsid w:val="003D1B34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C4E"/>
    <w:rsid w:val="003D729E"/>
    <w:rsid w:val="003D7483"/>
    <w:rsid w:val="003D7C85"/>
    <w:rsid w:val="003D7E78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D4E"/>
    <w:rsid w:val="003F4271"/>
    <w:rsid w:val="003F477E"/>
    <w:rsid w:val="003F5B09"/>
    <w:rsid w:val="003F6138"/>
    <w:rsid w:val="003F6CD2"/>
    <w:rsid w:val="003F788D"/>
    <w:rsid w:val="003F7936"/>
    <w:rsid w:val="00400655"/>
    <w:rsid w:val="004008FE"/>
    <w:rsid w:val="00400B33"/>
    <w:rsid w:val="0040126E"/>
    <w:rsid w:val="0040159C"/>
    <w:rsid w:val="004020D4"/>
    <w:rsid w:val="004021B6"/>
    <w:rsid w:val="0040274F"/>
    <w:rsid w:val="00403444"/>
    <w:rsid w:val="004039EC"/>
    <w:rsid w:val="00403F9A"/>
    <w:rsid w:val="004047C4"/>
    <w:rsid w:val="00404FD4"/>
    <w:rsid w:val="0040523D"/>
    <w:rsid w:val="0040570B"/>
    <w:rsid w:val="00405EDB"/>
    <w:rsid w:val="00405FB1"/>
    <w:rsid w:val="00406460"/>
    <w:rsid w:val="00407057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DEC"/>
    <w:rsid w:val="00417F6C"/>
    <w:rsid w:val="00421DCF"/>
    <w:rsid w:val="00421F52"/>
    <w:rsid w:val="00422341"/>
    <w:rsid w:val="00422363"/>
    <w:rsid w:val="004226CC"/>
    <w:rsid w:val="00422A4D"/>
    <w:rsid w:val="00423049"/>
    <w:rsid w:val="00423641"/>
    <w:rsid w:val="004237F1"/>
    <w:rsid w:val="00423DA5"/>
    <w:rsid w:val="00424C69"/>
    <w:rsid w:val="0042559D"/>
    <w:rsid w:val="00426266"/>
    <w:rsid w:val="00426B27"/>
    <w:rsid w:val="00427A28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0A26"/>
    <w:rsid w:val="00441692"/>
    <w:rsid w:val="004423FF"/>
    <w:rsid w:val="0044269A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2F2"/>
    <w:rsid w:val="0045342E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06E"/>
    <w:rsid w:val="00467488"/>
    <w:rsid w:val="0047083E"/>
    <w:rsid w:val="00470B8A"/>
    <w:rsid w:val="00470EB5"/>
    <w:rsid w:val="00471030"/>
    <w:rsid w:val="00472419"/>
    <w:rsid w:val="00472751"/>
    <w:rsid w:val="0047286B"/>
    <w:rsid w:val="00472E27"/>
    <w:rsid w:val="00472E55"/>
    <w:rsid w:val="004731E8"/>
    <w:rsid w:val="004740FC"/>
    <w:rsid w:val="00474220"/>
    <w:rsid w:val="00474BDE"/>
    <w:rsid w:val="00474C49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B92"/>
    <w:rsid w:val="00480E05"/>
    <w:rsid w:val="00480F25"/>
    <w:rsid w:val="00480FBD"/>
    <w:rsid w:val="00481397"/>
    <w:rsid w:val="004816BE"/>
    <w:rsid w:val="004817E2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B0F81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1A1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99F"/>
    <w:rsid w:val="004E2DE0"/>
    <w:rsid w:val="004E4060"/>
    <w:rsid w:val="004E409A"/>
    <w:rsid w:val="004E4456"/>
    <w:rsid w:val="004E4458"/>
    <w:rsid w:val="004E4549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2B12"/>
    <w:rsid w:val="00553127"/>
    <w:rsid w:val="005533CC"/>
    <w:rsid w:val="00553704"/>
    <w:rsid w:val="005537D5"/>
    <w:rsid w:val="005541EE"/>
    <w:rsid w:val="00554973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D1"/>
    <w:rsid w:val="00585586"/>
    <w:rsid w:val="005856A2"/>
    <w:rsid w:val="0058590B"/>
    <w:rsid w:val="00585CBF"/>
    <w:rsid w:val="00585DB4"/>
    <w:rsid w:val="00585F5B"/>
    <w:rsid w:val="0058620A"/>
    <w:rsid w:val="0058671A"/>
    <w:rsid w:val="00586DF9"/>
    <w:rsid w:val="00587F2C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18C"/>
    <w:rsid w:val="005A3887"/>
    <w:rsid w:val="005A3991"/>
    <w:rsid w:val="005A57EA"/>
    <w:rsid w:val="005A5E23"/>
    <w:rsid w:val="005A74CB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916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BDE"/>
    <w:rsid w:val="005D3D76"/>
    <w:rsid w:val="005D4578"/>
    <w:rsid w:val="005D4C01"/>
    <w:rsid w:val="005D4EFA"/>
    <w:rsid w:val="005D4F01"/>
    <w:rsid w:val="005D5455"/>
    <w:rsid w:val="005D55BA"/>
    <w:rsid w:val="005D5ADB"/>
    <w:rsid w:val="005D648A"/>
    <w:rsid w:val="005D6E0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43E9"/>
    <w:rsid w:val="005E45CF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758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0FF4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5B48"/>
    <w:rsid w:val="0062660B"/>
    <w:rsid w:val="00626AD1"/>
    <w:rsid w:val="006272A4"/>
    <w:rsid w:val="00627A58"/>
    <w:rsid w:val="006300E9"/>
    <w:rsid w:val="006304BC"/>
    <w:rsid w:val="00630DCE"/>
    <w:rsid w:val="0063106D"/>
    <w:rsid w:val="0063120A"/>
    <w:rsid w:val="0063150B"/>
    <w:rsid w:val="00631585"/>
    <w:rsid w:val="00632303"/>
    <w:rsid w:val="00633B96"/>
    <w:rsid w:val="0063410C"/>
    <w:rsid w:val="00634ACF"/>
    <w:rsid w:val="00635035"/>
    <w:rsid w:val="0063527D"/>
    <w:rsid w:val="0063580D"/>
    <w:rsid w:val="00635CAE"/>
    <w:rsid w:val="00637240"/>
    <w:rsid w:val="00637B7E"/>
    <w:rsid w:val="00642BAA"/>
    <w:rsid w:val="00643607"/>
    <w:rsid w:val="00643660"/>
    <w:rsid w:val="006447DC"/>
    <w:rsid w:val="006447E9"/>
    <w:rsid w:val="00644C95"/>
    <w:rsid w:val="00645361"/>
    <w:rsid w:val="00645817"/>
    <w:rsid w:val="00646106"/>
    <w:rsid w:val="00646711"/>
    <w:rsid w:val="006469AD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578D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185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5A06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262"/>
    <w:rsid w:val="006A63D8"/>
    <w:rsid w:val="006A6E17"/>
    <w:rsid w:val="006B0E83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C69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82F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A3"/>
    <w:rsid w:val="006F54E1"/>
    <w:rsid w:val="006F566D"/>
    <w:rsid w:val="006F6066"/>
    <w:rsid w:val="006F6850"/>
    <w:rsid w:val="006F707E"/>
    <w:rsid w:val="006F7458"/>
    <w:rsid w:val="007001DC"/>
    <w:rsid w:val="007003D1"/>
    <w:rsid w:val="007015D6"/>
    <w:rsid w:val="007021CE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6A9C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9A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899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095E"/>
    <w:rsid w:val="00791047"/>
    <w:rsid w:val="00791604"/>
    <w:rsid w:val="0079162F"/>
    <w:rsid w:val="00791FD6"/>
    <w:rsid w:val="00792D06"/>
    <w:rsid w:val="00794924"/>
    <w:rsid w:val="0079506E"/>
    <w:rsid w:val="00795EE4"/>
    <w:rsid w:val="007967D1"/>
    <w:rsid w:val="007A04E7"/>
    <w:rsid w:val="007A0BC2"/>
    <w:rsid w:val="007A131B"/>
    <w:rsid w:val="007A1F44"/>
    <w:rsid w:val="007A23FF"/>
    <w:rsid w:val="007A25D6"/>
    <w:rsid w:val="007A261F"/>
    <w:rsid w:val="007A295B"/>
    <w:rsid w:val="007A3424"/>
    <w:rsid w:val="007A35EF"/>
    <w:rsid w:val="007A43A2"/>
    <w:rsid w:val="007A4930"/>
    <w:rsid w:val="007A4D04"/>
    <w:rsid w:val="007A4D54"/>
    <w:rsid w:val="007A59F6"/>
    <w:rsid w:val="007A6C97"/>
    <w:rsid w:val="007A7A96"/>
    <w:rsid w:val="007B03AF"/>
    <w:rsid w:val="007B0B2D"/>
    <w:rsid w:val="007B10CC"/>
    <w:rsid w:val="007B1210"/>
    <w:rsid w:val="007B1543"/>
    <w:rsid w:val="007B1AC0"/>
    <w:rsid w:val="007B1B9F"/>
    <w:rsid w:val="007B25A8"/>
    <w:rsid w:val="007B270A"/>
    <w:rsid w:val="007B2D3B"/>
    <w:rsid w:val="007B2E96"/>
    <w:rsid w:val="007B3E49"/>
    <w:rsid w:val="007B52CD"/>
    <w:rsid w:val="007B5AC7"/>
    <w:rsid w:val="007B6676"/>
    <w:rsid w:val="007B6AFA"/>
    <w:rsid w:val="007B7557"/>
    <w:rsid w:val="007B7B02"/>
    <w:rsid w:val="007B7DC1"/>
    <w:rsid w:val="007B7EDB"/>
    <w:rsid w:val="007C0718"/>
    <w:rsid w:val="007C125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312"/>
    <w:rsid w:val="007D4D33"/>
    <w:rsid w:val="007D5403"/>
    <w:rsid w:val="007D5ACC"/>
    <w:rsid w:val="007D62A9"/>
    <w:rsid w:val="007D6722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5F98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88C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CF4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1CE6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2ABB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E11"/>
    <w:rsid w:val="008B389D"/>
    <w:rsid w:val="008B3C5C"/>
    <w:rsid w:val="008B421E"/>
    <w:rsid w:val="008B47B2"/>
    <w:rsid w:val="008B50E1"/>
    <w:rsid w:val="008B5299"/>
    <w:rsid w:val="008B5A5F"/>
    <w:rsid w:val="008B5AB0"/>
    <w:rsid w:val="008B5D36"/>
    <w:rsid w:val="008B5EA7"/>
    <w:rsid w:val="008B6054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6FB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2D10"/>
    <w:rsid w:val="008D32DF"/>
    <w:rsid w:val="008D35E9"/>
    <w:rsid w:val="008D3959"/>
    <w:rsid w:val="008D3966"/>
    <w:rsid w:val="008D4210"/>
    <w:rsid w:val="008D4274"/>
    <w:rsid w:val="008D4352"/>
    <w:rsid w:val="008D455E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3BB4"/>
    <w:rsid w:val="00904640"/>
    <w:rsid w:val="00904748"/>
    <w:rsid w:val="00904B8E"/>
    <w:rsid w:val="00904E27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E0B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1C3E"/>
    <w:rsid w:val="00941EC2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2A2"/>
    <w:rsid w:val="00950405"/>
    <w:rsid w:val="0095048D"/>
    <w:rsid w:val="00950729"/>
    <w:rsid w:val="00951300"/>
    <w:rsid w:val="00951558"/>
    <w:rsid w:val="00951940"/>
    <w:rsid w:val="00951ADB"/>
    <w:rsid w:val="00951E39"/>
    <w:rsid w:val="0095380C"/>
    <w:rsid w:val="00954353"/>
    <w:rsid w:val="00955186"/>
    <w:rsid w:val="00955985"/>
    <w:rsid w:val="00955C0A"/>
    <w:rsid w:val="00955C4F"/>
    <w:rsid w:val="00956109"/>
    <w:rsid w:val="009575AA"/>
    <w:rsid w:val="00957B0D"/>
    <w:rsid w:val="00960634"/>
    <w:rsid w:val="00960CE7"/>
    <w:rsid w:val="00961A13"/>
    <w:rsid w:val="00962EB2"/>
    <w:rsid w:val="00963B86"/>
    <w:rsid w:val="00964777"/>
    <w:rsid w:val="009657F1"/>
    <w:rsid w:val="00965CB7"/>
    <w:rsid w:val="0096610C"/>
    <w:rsid w:val="0096625D"/>
    <w:rsid w:val="0096648B"/>
    <w:rsid w:val="009664F5"/>
    <w:rsid w:val="009701A0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4353"/>
    <w:rsid w:val="0097597B"/>
    <w:rsid w:val="00975EA4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2A0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365"/>
    <w:rsid w:val="009B24E0"/>
    <w:rsid w:val="009B26AC"/>
    <w:rsid w:val="009B304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0EA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2BAE"/>
    <w:rsid w:val="009E3AFD"/>
    <w:rsid w:val="009E3CDD"/>
    <w:rsid w:val="009E3DB5"/>
    <w:rsid w:val="009E4546"/>
    <w:rsid w:val="009E4A12"/>
    <w:rsid w:val="009E4AC4"/>
    <w:rsid w:val="009E4ACB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42B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5AE1"/>
    <w:rsid w:val="00A165BF"/>
    <w:rsid w:val="00A16E83"/>
    <w:rsid w:val="00A172E8"/>
    <w:rsid w:val="00A179FF"/>
    <w:rsid w:val="00A2009D"/>
    <w:rsid w:val="00A205C9"/>
    <w:rsid w:val="00A21351"/>
    <w:rsid w:val="00A213FC"/>
    <w:rsid w:val="00A21A36"/>
    <w:rsid w:val="00A21DF7"/>
    <w:rsid w:val="00A22401"/>
    <w:rsid w:val="00A2275C"/>
    <w:rsid w:val="00A229D9"/>
    <w:rsid w:val="00A22A44"/>
    <w:rsid w:val="00A22FE5"/>
    <w:rsid w:val="00A23084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211"/>
    <w:rsid w:val="00A41278"/>
    <w:rsid w:val="00A41CD0"/>
    <w:rsid w:val="00A42318"/>
    <w:rsid w:val="00A428FB"/>
    <w:rsid w:val="00A4376F"/>
    <w:rsid w:val="00A43B23"/>
    <w:rsid w:val="00A43FD0"/>
    <w:rsid w:val="00A4485D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920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422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7802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1399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0D0"/>
    <w:rsid w:val="00AC3E6C"/>
    <w:rsid w:val="00AC4A00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25A"/>
    <w:rsid w:val="00AE459D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3FA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718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79"/>
    <w:rsid w:val="00B61BE2"/>
    <w:rsid w:val="00B6266F"/>
    <w:rsid w:val="00B62907"/>
    <w:rsid w:val="00B62955"/>
    <w:rsid w:val="00B62E0B"/>
    <w:rsid w:val="00B63C32"/>
    <w:rsid w:val="00B64434"/>
    <w:rsid w:val="00B6455A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148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233"/>
    <w:rsid w:val="00BE0627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54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175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914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C7F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1E88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1BD"/>
    <w:rsid w:val="00C654E0"/>
    <w:rsid w:val="00C67719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77E04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766"/>
    <w:rsid w:val="00C90C15"/>
    <w:rsid w:val="00C90D90"/>
    <w:rsid w:val="00C91DE3"/>
    <w:rsid w:val="00C92127"/>
    <w:rsid w:val="00C92C7F"/>
    <w:rsid w:val="00C9369D"/>
    <w:rsid w:val="00C9383D"/>
    <w:rsid w:val="00C944FA"/>
    <w:rsid w:val="00C94B7D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11A"/>
    <w:rsid w:val="00CA221D"/>
    <w:rsid w:val="00CA2241"/>
    <w:rsid w:val="00CA2AB2"/>
    <w:rsid w:val="00CA3CDD"/>
    <w:rsid w:val="00CA403B"/>
    <w:rsid w:val="00CA45EB"/>
    <w:rsid w:val="00CA46C8"/>
    <w:rsid w:val="00CA505A"/>
    <w:rsid w:val="00CA55A3"/>
    <w:rsid w:val="00CA59DD"/>
    <w:rsid w:val="00CA785F"/>
    <w:rsid w:val="00CA7965"/>
    <w:rsid w:val="00CA7F97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26A"/>
    <w:rsid w:val="00CC4FBF"/>
    <w:rsid w:val="00CC50D9"/>
    <w:rsid w:val="00CC6D12"/>
    <w:rsid w:val="00CC70D9"/>
    <w:rsid w:val="00CC737C"/>
    <w:rsid w:val="00CC737E"/>
    <w:rsid w:val="00CD087D"/>
    <w:rsid w:val="00CD09DA"/>
    <w:rsid w:val="00CD0F5D"/>
    <w:rsid w:val="00CD1C0B"/>
    <w:rsid w:val="00CD239A"/>
    <w:rsid w:val="00CD252E"/>
    <w:rsid w:val="00CD3198"/>
    <w:rsid w:val="00CD349B"/>
    <w:rsid w:val="00CD469A"/>
    <w:rsid w:val="00CD4AAE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0943"/>
    <w:rsid w:val="00CE183F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0C74"/>
    <w:rsid w:val="00D01B21"/>
    <w:rsid w:val="00D01E2F"/>
    <w:rsid w:val="00D02D3B"/>
    <w:rsid w:val="00D030B7"/>
    <w:rsid w:val="00D03102"/>
    <w:rsid w:val="00D03420"/>
    <w:rsid w:val="00D03727"/>
    <w:rsid w:val="00D0378A"/>
    <w:rsid w:val="00D03D32"/>
    <w:rsid w:val="00D04289"/>
    <w:rsid w:val="00D04E17"/>
    <w:rsid w:val="00D04EC1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4C0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1CD4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819"/>
    <w:rsid w:val="00D90CD3"/>
    <w:rsid w:val="00D90E2C"/>
    <w:rsid w:val="00D919E6"/>
    <w:rsid w:val="00D91BE1"/>
    <w:rsid w:val="00D92B24"/>
    <w:rsid w:val="00D92C29"/>
    <w:rsid w:val="00D934EF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94D"/>
    <w:rsid w:val="00DA2E9E"/>
    <w:rsid w:val="00DA2ED7"/>
    <w:rsid w:val="00DA3AB3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67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B7EA8"/>
    <w:rsid w:val="00DC1301"/>
    <w:rsid w:val="00DC1327"/>
    <w:rsid w:val="00DC1350"/>
    <w:rsid w:val="00DC1518"/>
    <w:rsid w:val="00DC1FCD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3A"/>
    <w:rsid w:val="00DC71F2"/>
    <w:rsid w:val="00DC7554"/>
    <w:rsid w:val="00DC7770"/>
    <w:rsid w:val="00DC7E52"/>
    <w:rsid w:val="00DD12C5"/>
    <w:rsid w:val="00DD2025"/>
    <w:rsid w:val="00DD219C"/>
    <w:rsid w:val="00DD22EA"/>
    <w:rsid w:val="00DD23A0"/>
    <w:rsid w:val="00DD2E74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048"/>
    <w:rsid w:val="00DF2168"/>
    <w:rsid w:val="00DF2D2C"/>
    <w:rsid w:val="00DF4572"/>
    <w:rsid w:val="00DF4658"/>
    <w:rsid w:val="00DF498C"/>
    <w:rsid w:val="00DF5A1C"/>
    <w:rsid w:val="00DF5AA2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280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9E2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4244"/>
    <w:rsid w:val="00E353A4"/>
    <w:rsid w:val="00E361B8"/>
    <w:rsid w:val="00E36A1B"/>
    <w:rsid w:val="00E37DDE"/>
    <w:rsid w:val="00E40949"/>
    <w:rsid w:val="00E40C38"/>
    <w:rsid w:val="00E42428"/>
    <w:rsid w:val="00E42745"/>
    <w:rsid w:val="00E429ED"/>
    <w:rsid w:val="00E43F37"/>
    <w:rsid w:val="00E441E6"/>
    <w:rsid w:val="00E446A7"/>
    <w:rsid w:val="00E450ED"/>
    <w:rsid w:val="00E4592B"/>
    <w:rsid w:val="00E45C4B"/>
    <w:rsid w:val="00E46C47"/>
    <w:rsid w:val="00E46D4F"/>
    <w:rsid w:val="00E4765D"/>
    <w:rsid w:val="00E4791B"/>
    <w:rsid w:val="00E47A41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6354"/>
    <w:rsid w:val="00E56C7A"/>
    <w:rsid w:val="00E57050"/>
    <w:rsid w:val="00E5733D"/>
    <w:rsid w:val="00E57613"/>
    <w:rsid w:val="00E57B3F"/>
    <w:rsid w:val="00E57EAC"/>
    <w:rsid w:val="00E604EF"/>
    <w:rsid w:val="00E61402"/>
    <w:rsid w:val="00E618CF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362F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6DF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9A5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49F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55A0"/>
    <w:rsid w:val="00EF5B69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124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72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5B69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A7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34A3"/>
    <w:rsid w:val="00FC3981"/>
    <w:rsid w:val="00FC4668"/>
    <w:rsid w:val="00FC4729"/>
    <w:rsid w:val="00FC4A8C"/>
    <w:rsid w:val="00FC53DB"/>
    <w:rsid w:val="00FC57BE"/>
    <w:rsid w:val="00FC5ED5"/>
    <w:rsid w:val="00FC5F4F"/>
    <w:rsid w:val="00FC5FC2"/>
    <w:rsid w:val="00FC6177"/>
    <w:rsid w:val="00FC620E"/>
    <w:rsid w:val="00FC63D1"/>
    <w:rsid w:val="00FC7528"/>
    <w:rsid w:val="00FD0572"/>
    <w:rsid w:val="00FD1299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5C8"/>
    <w:rsid w:val="00FD4608"/>
    <w:rsid w:val="00FD473E"/>
    <w:rsid w:val="00FD4808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DCE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</cp:revision>
  <cp:lastPrinted>2007-06-18T22:08:00Z</cp:lastPrinted>
  <dcterms:created xsi:type="dcterms:W3CDTF">2022-08-10T07:30:00Z</dcterms:created>
  <dcterms:modified xsi:type="dcterms:W3CDTF">2022-08-10T07:30:00Z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